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6" w:rsidRPr="00F239A2" w:rsidRDefault="00995D8F" w:rsidP="00731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презентация образовательной п</w:t>
      </w:r>
      <w:r w:rsidR="003A1DD6" w:rsidRPr="00F239A2">
        <w:rPr>
          <w:rFonts w:ascii="Times New Roman" w:hAnsi="Times New Roman" w:cs="Times New Roman"/>
          <w:sz w:val="24"/>
          <w:szCs w:val="24"/>
        </w:rPr>
        <w:t xml:space="preserve">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«Центр развития ребёнка – детский сад «Сказка»</w:t>
      </w:r>
    </w:p>
    <w:p w:rsidR="00731C96" w:rsidRDefault="003A1DD6" w:rsidP="00F23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9A2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«ЦРР – детский сад «Сказка» (далее — Программа) ориентирована на детей в возрасте от 1,5 до 8 лет и разработана в соответствии с требованиями Федерального государственного образовательного стандарта (ФГОС ДО), утвержденного приказом Министерства образования и науки от 17.10.2013 № 1155 (далее — ФГОС ДО), и Федеральной образовательной программы дошкольного образования (ФОП ДО), утвержденной приказом Министерства п</w:t>
      </w:r>
      <w:r w:rsidR="00995D8F">
        <w:rPr>
          <w:rFonts w:ascii="Times New Roman" w:hAnsi="Times New Roman" w:cs="Times New Roman"/>
          <w:sz w:val="24"/>
          <w:szCs w:val="24"/>
        </w:rPr>
        <w:t>росвещения от 25.11.2022 № 1028</w:t>
      </w:r>
      <w:proofErr w:type="gramEnd"/>
      <w:r w:rsidRPr="00F239A2">
        <w:rPr>
          <w:rFonts w:ascii="Times New Roman" w:hAnsi="Times New Roman" w:cs="Times New Roman"/>
          <w:sz w:val="24"/>
          <w:szCs w:val="24"/>
        </w:rPr>
        <w:t xml:space="preserve"> (далее — ФОП ДО)</w:t>
      </w:r>
      <w:r w:rsidR="0073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31C96" w:rsidRPr="00A97C3D">
          <w:rPr>
            <w:rStyle w:val="a3"/>
            <w:lang w:val="en-US"/>
          </w:rPr>
          <w:t>http</w:t>
        </w:r>
        <w:r w:rsidR="00731C96" w:rsidRPr="00EA3770">
          <w:rPr>
            <w:rStyle w:val="a3"/>
          </w:rPr>
          <w:t>://</w:t>
        </w:r>
        <w:r w:rsidR="00731C96" w:rsidRPr="00A97C3D">
          <w:rPr>
            <w:rStyle w:val="a3"/>
            <w:lang w:val="en-US"/>
          </w:rPr>
          <w:t>publication</w:t>
        </w:r>
        <w:r w:rsidR="00731C96" w:rsidRPr="00EA3770">
          <w:rPr>
            <w:rStyle w:val="a3"/>
          </w:rPr>
          <w:t>.</w:t>
        </w:r>
        <w:proofErr w:type="spellStart"/>
        <w:r w:rsidR="00731C96" w:rsidRPr="00A97C3D">
          <w:rPr>
            <w:rStyle w:val="a3"/>
            <w:lang w:val="en-US"/>
          </w:rPr>
          <w:t>pravo</w:t>
        </w:r>
        <w:proofErr w:type="spellEnd"/>
        <w:r w:rsidR="00731C96" w:rsidRPr="00EA3770">
          <w:rPr>
            <w:rStyle w:val="a3"/>
          </w:rPr>
          <w:t>.</w:t>
        </w:r>
        <w:proofErr w:type="spellStart"/>
        <w:r w:rsidR="00731C96" w:rsidRPr="00A97C3D">
          <w:rPr>
            <w:rStyle w:val="a3"/>
            <w:lang w:val="en-US"/>
          </w:rPr>
          <w:t>gov</w:t>
        </w:r>
        <w:proofErr w:type="spellEnd"/>
        <w:r w:rsidR="00731C96" w:rsidRPr="00EA3770">
          <w:rPr>
            <w:rStyle w:val="a3"/>
          </w:rPr>
          <w:t>.</w:t>
        </w:r>
        <w:proofErr w:type="spellStart"/>
        <w:r w:rsidR="00731C96" w:rsidRPr="00A97C3D">
          <w:rPr>
            <w:rStyle w:val="a3"/>
            <w:lang w:val="en-US"/>
          </w:rPr>
          <w:t>ru</w:t>
        </w:r>
        <w:proofErr w:type="spellEnd"/>
        <w:r w:rsidR="00731C96" w:rsidRPr="00EA3770">
          <w:rPr>
            <w:rStyle w:val="a3"/>
          </w:rPr>
          <w:t>/</w:t>
        </w:r>
        <w:r w:rsidR="00731C96" w:rsidRPr="00A97C3D">
          <w:rPr>
            <w:rStyle w:val="a3"/>
            <w:lang w:val="en-US"/>
          </w:rPr>
          <w:t>Document</w:t>
        </w:r>
        <w:r w:rsidR="00731C96" w:rsidRPr="00EA3770">
          <w:rPr>
            <w:rStyle w:val="a3"/>
          </w:rPr>
          <w:t>/</w:t>
        </w:r>
        <w:r w:rsidR="00731C96" w:rsidRPr="00A97C3D">
          <w:rPr>
            <w:rStyle w:val="a3"/>
            <w:lang w:val="en-US"/>
          </w:rPr>
          <w:t>View</w:t>
        </w:r>
        <w:r w:rsidR="00731C96" w:rsidRPr="00EA3770">
          <w:rPr>
            <w:rStyle w:val="a3"/>
          </w:rPr>
          <w:t>/0001202212280044?</w:t>
        </w:r>
        <w:r w:rsidR="00731C96" w:rsidRPr="00A97C3D">
          <w:rPr>
            <w:rStyle w:val="a3"/>
            <w:lang w:val="en-US"/>
          </w:rPr>
          <w:t>index</w:t>
        </w:r>
        <w:r w:rsidR="00731C96" w:rsidRPr="00EA3770">
          <w:rPr>
            <w:rStyle w:val="a3"/>
          </w:rPr>
          <w:t>=2</w:t>
        </w:r>
      </w:hyperlink>
      <w:r w:rsidRPr="00F2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t>Цель Программы:  разностороннее развитие ребенка в период дошкольного детства с учетом возрастных и индивидуальных особенностей на основе духовно</w:t>
      </w:r>
      <w:r w:rsidR="00995D8F">
        <w:rPr>
          <w:rFonts w:ascii="Times New Roman" w:hAnsi="Times New Roman" w:cs="Times New Roman"/>
          <w:sz w:val="24"/>
          <w:szCs w:val="24"/>
        </w:rPr>
        <w:t>-</w:t>
      </w:r>
      <w:r w:rsidRPr="00F239A2">
        <w:rPr>
          <w:rFonts w:ascii="Times New Roman" w:hAnsi="Times New Roman" w:cs="Times New Roman"/>
          <w:sz w:val="24"/>
          <w:szCs w:val="24"/>
        </w:rPr>
        <w:t>нравственных ценностей российского народа, исторических и национально</w:t>
      </w:r>
      <w:r w:rsidR="00995D8F">
        <w:rPr>
          <w:rFonts w:ascii="Times New Roman" w:hAnsi="Times New Roman" w:cs="Times New Roman"/>
          <w:sz w:val="24"/>
          <w:szCs w:val="24"/>
        </w:rPr>
        <w:t>-</w:t>
      </w:r>
      <w:r w:rsidRPr="00F239A2">
        <w:rPr>
          <w:rFonts w:ascii="Times New Roman" w:hAnsi="Times New Roman" w:cs="Times New Roman"/>
          <w:sz w:val="24"/>
          <w:szCs w:val="24"/>
        </w:rPr>
        <w:t xml:space="preserve">культурных традиций.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t xml:space="preserve">Задачи Программы: 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обеспечить единое содержание ДО и планируемых результатов освоения образовательной программы </w:t>
      </w:r>
      <w:proofErr w:type="gramStart"/>
      <w:r w:rsidRPr="00F239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39A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9A2">
        <w:rPr>
          <w:rFonts w:ascii="Times New Roman" w:hAnsi="Times New Roman" w:cs="Times New Roman"/>
          <w:sz w:val="24"/>
          <w:szCs w:val="24"/>
        </w:rPr>
        <w:t xml:space="preserve">приобщить детей к базовым ценностям российского народа —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России, создание условий для формирования ценностного отношения к окружающему миру, становления опыта действий и поступков на основе осмысления ценностей;  </w:t>
      </w:r>
      <w:proofErr w:type="gramEnd"/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структурировать содержание образовательной деятельности на основе учета возрастных и индивидуальных особенностей развития; 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обеспечить охрану и укрепление физического и психического здоровья детей, в том числе их эмоционального благополучия; 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обеспечить развитие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обеспечить психолого-педагогическую поддержку семьи и повышение компетентности родителей в вопросах воспитания, обучения и развития, охраны и укрепления здоровья детей, обеспечения их безопасности; 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9A2">
        <w:rPr>
          <w:rFonts w:ascii="Times New Roman" w:hAnsi="Times New Roman" w:cs="Times New Roman"/>
          <w:sz w:val="24"/>
          <w:szCs w:val="24"/>
        </w:rPr>
        <w:t xml:space="preserve"> обеспечить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t xml:space="preserve">Программа реализуется на государственном языке Российской Федерации – русском. Программа включает три основных раздела: целевой, содержательный и организационный.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lastRenderedPageBreak/>
        <w:t xml:space="preserve">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образования в 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— особенности развития детей </w:t>
      </w:r>
    </w:p>
    <w:p w:rsidR="003A1DD6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 задачи и содержание образовательной деятельности для всех возрастных групп по пяти образовательным областям. Также в разделе описаны:  формы, способы, методы реализации программы;  особенности образовательной деятельности разных видов и культурных практик;  способы поддержки детской инициативы;  взаимодействие педагогического коллектива с семьями; коррекционно-развивающая работа; рабочая программа воспитания. </w:t>
      </w:r>
    </w:p>
    <w:p w:rsidR="00F239A2" w:rsidRPr="00F239A2" w:rsidRDefault="003A1DD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A2">
        <w:rPr>
          <w:rFonts w:ascii="Times New Roman" w:hAnsi="Times New Roman" w:cs="Times New Roman"/>
          <w:sz w:val="24"/>
          <w:szCs w:val="24"/>
        </w:rPr>
        <w:t>Организационный раздел включает:  психолого-педагогические условия реализации Программы;  особенности организации развивающей предметно-пространственной среды;  материально-техническое обеспечение Программы и обеспеченность методическими материалами и средствами обучения и воспитания;  примерный перечень литературных, музыкальных, художественных, анимационных произведений для реализации Программы;  кадровое обеспечение;  режим и распорядок дня в возрастных группах;  календарный план воспитательной работы. Значимые характеристики, в том числе особенностей развития детей раннего и дошкольного возраста</w:t>
      </w:r>
      <w:r w:rsidR="00F239A2" w:rsidRPr="00F239A2">
        <w:rPr>
          <w:rFonts w:ascii="Times New Roman" w:hAnsi="Times New Roman" w:cs="Times New Roman"/>
          <w:sz w:val="24"/>
          <w:szCs w:val="24"/>
        </w:rPr>
        <w:t>.</w:t>
      </w:r>
    </w:p>
    <w:p w:rsidR="00EA3770" w:rsidRDefault="003A1DD6" w:rsidP="00731C96">
      <w:pPr>
        <w:pStyle w:val="a4"/>
        <w:spacing w:line="276" w:lineRule="auto"/>
        <w:jc w:val="both"/>
      </w:pPr>
      <w:r w:rsidRPr="00F239A2">
        <w:t>Сведения об учреждении</w:t>
      </w:r>
      <w:r w:rsidR="00F239A2" w:rsidRPr="00F239A2">
        <w:t>:</w:t>
      </w:r>
      <w:r w:rsidRPr="00F239A2">
        <w:t xml:space="preserve"> Муниципальное бюджетное дошкольн</w:t>
      </w:r>
      <w:r w:rsidR="00F239A2" w:rsidRPr="00F239A2">
        <w:t>ое образовательное учреждение «Центр развития ребёнка – детский сад «Сказка» города Рославль</w:t>
      </w:r>
      <w:r w:rsidRPr="00F239A2">
        <w:t xml:space="preserve"> Смоленской области. Месторасположение: </w:t>
      </w:r>
      <w:r w:rsidR="00F239A2" w:rsidRPr="00F239A2">
        <w:t>16</w:t>
      </w:r>
      <w:r w:rsidRPr="00F239A2">
        <w:t>-й микрорайон, дом 2</w:t>
      </w:r>
      <w:r w:rsidR="00F239A2" w:rsidRPr="00F239A2">
        <w:t xml:space="preserve"> - А</w:t>
      </w:r>
      <w:r w:rsidRPr="00F239A2">
        <w:t xml:space="preserve">. Адрес электронной почты: </w:t>
      </w:r>
      <w:hyperlink r:id="rId5" w:history="1">
        <w:r w:rsidR="00F239A2" w:rsidRPr="00F239A2">
          <w:rPr>
            <w:rStyle w:val="a3"/>
          </w:rPr>
          <w:t>roslavls</w:t>
        </w:r>
        <w:r w:rsidR="00F239A2" w:rsidRPr="00F239A2">
          <w:rPr>
            <w:rStyle w:val="a3"/>
            <w:lang w:val="en-US"/>
          </w:rPr>
          <w:t>kazka</w:t>
        </w:r>
        <w:r w:rsidR="00F239A2" w:rsidRPr="00F239A2">
          <w:rPr>
            <w:rStyle w:val="a3"/>
          </w:rPr>
          <w:t>@</w:t>
        </w:r>
        <w:r w:rsidR="00F239A2" w:rsidRPr="00F239A2">
          <w:rPr>
            <w:rStyle w:val="a3"/>
            <w:lang w:val="en-US"/>
          </w:rPr>
          <w:t>yandex</w:t>
        </w:r>
        <w:r w:rsidR="00F239A2" w:rsidRPr="00F239A2">
          <w:rPr>
            <w:rStyle w:val="a3"/>
          </w:rPr>
          <w:t>.ru</w:t>
        </w:r>
      </w:hyperlink>
      <w:r w:rsidR="00F239A2" w:rsidRPr="00F239A2">
        <w:t xml:space="preserve"> </w:t>
      </w:r>
      <w:r w:rsidRPr="00F239A2">
        <w:t xml:space="preserve"> Адрес официального сайта:</w:t>
      </w:r>
      <w:r w:rsidR="004C2628">
        <w:t xml:space="preserve"> </w:t>
      </w:r>
      <w:hyperlink r:id="rId6" w:history="1">
        <w:r w:rsidR="004C2628" w:rsidRPr="00A97C3D">
          <w:rPr>
            <w:rStyle w:val="a3"/>
          </w:rPr>
          <w:t>http://ds-roslavl-skazka.gov67.ru/</w:t>
        </w:r>
      </w:hyperlink>
      <w:r w:rsidR="004C2628">
        <w:t xml:space="preserve"> </w:t>
      </w:r>
      <w:r w:rsidRPr="00F239A2">
        <w:t xml:space="preserve"> Контактные телефоны: 8(48134) </w:t>
      </w:r>
      <w:r w:rsidR="00F239A2" w:rsidRPr="00EA3770">
        <w:t>2-60-10</w:t>
      </w:r>
      <w:r w:rsidRPr="00F239A2">
        <w:t xml:space="preserve">; </w:t>
      </w:r>
      <w:r w:rsidR="00F239A2" w:rsidRPr="00EA3770">
        <w:t>6-36-10</w:t>
      </w:r>
      <w:r w:rsidRPr="00F239A2">
        <w:t xml:space="preserve">. </w:t>
      </w:r>
    </w:p>
    <w:p w:rsidR="004C2628" w:rsidRPr="004C2628" w:rsidRDefault="004C2628" w:rsidP="004C2628">
      <w:pPr>
        <w:spacing w:after="0"/>
        <w:jc w:val="both"/>
      </w:pPr>
      <w:r w:rsidRPr="00F239A2">
        <w:rPr>
          <w:rFonts w:ascii="Times New Roman" w:hAnsi="Times New Roman" w:cs="Times New Roman"/>
          <w:sz w:val="24"/>
          <w:szCs w:val="24"/>
        </w:rPr>
        <w:t xml:space="preserve">Природно-климатические особенности родного края: Смоленская область расположена в центральной части Восточно-европейской равнины. Климат </w:t>
      </w:r>
      <w:proofErr w:type="spellStart"/>
      <w:r w:rsidRPr="00F239A2">
        <w:rPr>
          <w:rFonts w:ascii="Times New Roman" w:hAnsi="Times New Roman" w:cs="Times New Roman"/>
          <w:sz w:val="24"/>
          <w:szCs w:val="24"/>
        </w:rPr>
        <w:t>умеренноконтинентальный</w:t>
      </w:r>
      <w:proofErr w:type="spellEnd"/>
      <w:r w:rsidRPr="00F239A2">
        <w:rPr>
          <w:rFonts w:ascii="Times New Roman" w:hAnsi="Times New Roman" w:cs="Times New Roman"/>
          <w:sz w:val="24"/>
          <w:szCs w:val="24"/>
        </w:rPr>
        <w:t xml:space="preserve">, характеризуется относительно теплым, влажным летом, </w:t>
      </w:r>
      <w:proofErr w:type="spellStart"/>
      <w:r w:rsidRPr="00F239A2">
        <w:rPr>
          <w:rFonts w:ascii="Times New Roman" w:hAnsi="Times New Roman" w:cs="Times New Roman"/>
          <w:sz w:val="24"/>
          <w:szCs w:val="24"/>
        </w:rPr>
        <w:t>умереннохолодной</w:t>
      </w:r>
      <w:proofErr w:type="spellEnd"/>
      <w:r w:rsidRPr="00F239A2">
        <w:rPr>
          <w:rFonts w:ascii="Times New Roman" w:hAnsi="Times New Roman" w:cs="Times New Roman"/>
          <w:sz w:val="24"/>
          <w:szCs w:val="24"/>
        </w:rPr>
        <w:t xml:space="preserve"> зимой с устойчивым снежным покровом и четко выраженными переходными периодами. Вывод – в учреждении разработан режим дня на холодный и теплый период. Экологические особенности местности позволяют вести углубленную работу экологической направленности. Национально-культурные и этнокультурные особенности: население города Рославля – 48,3 тыс. человек многонациональное: самыми многочисленными являются русские. В результате миграционных процессов появилось множество малочисленных народностей: украинцы, белорусы, армяне и др. В нашем учреждении созданы условия для приобщения детей к базовым ценностям русского народа, учтены традиции и этнокультуры. Социально-исторические особенности: главное богатство города Рославль – его героическое прошлое. В городе много архитектурных зданий: славянские городища, старинные церковные сооружения. В дошкольном учреждении знакомят детей с архитектурой родного города, его достопримечательностями. Характеристика возрастных особенностей развития детей дошкольного возраста </w:t>
      </w:r>
      <w:r w:rsidRPr="00F239A2">
        <w:rPr>
          <w:rFonts w:ascii="Times New Roman" w:hAnsi="Times New Roman" w:cs="Times New Roman"/>
          <w:sz w:val="24"/>
          <w:szCs w:val="24"/>
        </w:rPr>
        <w:lastRenderedPageBreak/>
        <w:t>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  <w:r>
        <w:t xml:space="preserve"> </w:t>
      </w:r>
    </w:p>
    <w:p w:rsidR="00156720" w:rsidRDefault="00156720" w:rsidP="00731C96">
      <w:pPr>
        <w:pStyle w:val="a4"/>
        <w:spacing w:before="0" w:beforeAutospacing="0" w:after="0" w:afterAutospacing="0" w:line="276" w:lineRule="auto"/>
        <w:jc w:val="both"/>
      </w:pPr>
      <w:r>
        <w:t xml:space="preserve">Содержание психолого-педагогической работы с детьми дошкольного возраста (с 3 до 7 лет (включительно) дается по пяти образовательным областям: </w:t>
      </w:r>
    </w:p>
    <w:p w:rsidR="00156720" w:rsidRDefault="00156720" w:rsidP="00731C96">
      <w:pPr>
        <w:pStyle w:val="a4"/>
        <w:spacing w:before="0" w:beforeAutospacing="0" w:after="0" w:afterAutospacing="0" w:line="276" w:lineRule="auto"/>
        <w:jc w:val="both"/>
      </w:pPr>
      <w:r>
        <w:t xml:space="preserve">• «Социально - коммуникативное развитие»; </w:t>
      </w:r>
    </w:p>
    <w:p w:rsidR="00156720" w:rsidRDefault="00156720" w:rsidP="00731C96">
      <w:pPr>
        <w:pStyle w:val="a4"/>
        <w:spacing w:before="0" w:beforeAutospacing="0" w:after="0" w:afterAutospacing="0" w:line="276" w:lineRule="auto"/>
        <w:jc w:val="both"/>
      </w:pPr>
      <w:r>
        <w:t xml:space="preserve">• «Познавательное развитие»; </w:t>
      </w:r>
    </w:p>
    <w:p w:rsidR="00156720" w:rsidRDefault="00156720" w:rsidP="00731C96">
      <w:pPr>
        <w:pStyle w:val="a4"/>
        <w:spacing w:before="0" w:beforeAutospacing="0" w:after="0" w:afterAutospacing="0" w:line="276" w:lineRule="auto"/>
        <w:jc w:val="both"/>
      </w:pPr>
      <w:r>
        <w:t xml:space="preserve">• «Речевое развитие»; </w:t>
      </w:r>
    </w:p>
    <w:p w:rsidR="00156720" w:rsidRDefault="00156720" w:rsidP="00731C96">
      <w:pPr>
        <w:pStyle w:val="a4"/>
        <w:spacing w:before="0" w:beforeAutospacing="0" w:after="0" w:afterAutospacing="0" w:line="276" w:lineRule="auto"/>
        <w:jc w:val="both"/>
      </w:pPr>
      <w:r>
        <w:t xml:space="preserve">• «Художественно - эстетическое развитие»; </w:t>
      </w:r>
    </w:p>
    <w:p w:rsidR="00156720" w:rsidRDefault="00156720" w:rsidP="00731C96">
      <w:pPr>
        <w:pStyle w:val="a4"/>
        <w:spacing w:before="0" w:beforeAutospacing="0" w:after="0" w:afterAutospacing="0" w:line="276" w:lineRule="auto"/>
        <w:jc w:val="both"/>
      </w:pPr>
      <w:r>
        <w:t xml:space="preserve">• «Физическое развитие». </w:t>
      </w:r>
    </w:p>
    <w:p w:rsidR="00F239A2" w:rsidRPr="00EA3770" w:rsidRDefault="00156720" w:rsidP="004C2628">
      <w:pPr>
        <w:pStyle w:val="a4"/>
        <w:spacing w:before="0" w:beforeAutospacing="0" w:after="0" w:afterAutospacing="0" w:line="276" w:lineRule="auto"/>
        <w:jc w:val="both"/>
        <w:rPr>
          <w:b/>
          <w:bCs/>
          <w:color w:val="148DBA"/>
        </w:rPr>
      </w:pPr>
      <w:r>
        <w:t xml:space="preserve">Содержание работы ориентировано на разностороннее развитие воспитанников с учетом их возрастных и индивидуальных особенностей в разновозрастных группах Детского сада. Решение программных образовательных задач предусматривается не только в рамках образовательной деятельности, но и в ходе режимных моментов - как в совместной деятельности взрослого и детей, так и в самостоятельной деятельности детей. </w:t>
      </w:r>
    </w:p>
    <w:p w:rsidR="0021582D" w:rsidRDefault="0021582D" w:rsidP="00731C96">
      <w:pPr>
        <w:spacing w:after="0"/>
        <w:jc w:val="both"/>
        <w:rPr>
          <w:lang w:val="en-US"/>
        </w:rPr>
      </w:pPr>
    </w:p>
    <w:p w:rsidR="00EA3770" w:rsidRPr="00EA3770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770">
        <w:rPr>
          <w:rFonts w:ascii="Times New Roman" w:hAnsi="Times New Roman" w:cs="Times New Roman"/>
          <w:sz w:val="24"/>
          <w:szCs w:val="24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EA3770">
        <w:rPr>
          <w:rFonts w:ascii="Times New Roman" w:hAnsi="Times New Roman" w:cs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EA3770">
        <w:rPr>
          <w:rFonts w:ascii="Times New Roman" w:hAnsi="Times New Roman" w:cs="Times New Roman"/>
          <w:sz w:val="24"/>
          <w:szCs w:val="24"/>
        </w:rPr>
        <w:t xml:space="preserve">. Обязательная часть Программы разработана в соответствии с ФГОС </w:t>
      </w:r>
      <w:proofErr w:type="gramStart"/>
      <w:r w:rsidRPr="00EA37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3770">
        <w:rPr>
          <w:rFonts w:ascii="Times New Roman" w:hAnsi="Times New Roman" w:cs="Times New Roman"/>
          <w:sz w:val="24"/>
          <w:szCs w:val="24"/>
        </w:rPr>
        <w:t xml:space="preserve"> и ФОП ДО </w:t>
      </w:r>
    </w:p>
    <w:p w:rsidR="00156720" w:rsidRDefault="00EA3770" w:rsidP="00731C96">
      <w:pPr>
        <w:spacing w:after="0"/>
        <w:jc w:val="both"/>
      </w:pPr>
      <w:r w:rsidRPr="00EA3770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</w:t>
      </w:r>
      <w:r w:rsidR="00156720">
        <w:rPr>
          <w:rFonts w:ascii="Times New Roman" w:hAnsi="Times New Roman" w:cs="Times New Roman"/>
          <w:sz w:val="24"/>
          <w:szCs w:val="24"/>
        </w:rPr>
        <w:t>льных отношений,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A3770">
        <w:rPr>
          <w:rFonts w:ascii="Times New Roman" w:hAnsi="Times New Roman" w:cs="Times New Roman"/>
          <w:sz w:val="24"/>
          <w:szCs w:val="24"/>
        </w:rPr>
        <w:t>арциальн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A377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A3770">
        <w:rPr>
          <w:rFonts w:ascii="Times New Roman" w:hAnsi="Times New Roman" w:cs="Times New Roman"/>
          <w:sz w:val="24"/>
          <w:szCs w:val="24"/>
        </w:rPr>
        <w:t xml:space="preserve"> «Английский для дошкольников»</w:t>
      </w:r>
      <w:r>
        <w:t xml:space="preserve"> </w:t>
      </w:r>
      <w:r w:rsidRPr="00EA3770">
        <w:rPr>
          <w:rFonts w:ascii="Times New Roman" w:hAnsi="Times New Roman" w:cs="Times New Roman"/>
          <w:sz w:val="24"/>
          <w:szCs w:val="24"/>
        </w:rPr>
        <w:t>под ред. Ю.А. Комаровой</w:t>
      </w:r>
      <w:r>
        <w:t xml:space="preserve"> </w:t>
      </w:r>
      <w:r w:rsidR="00156720" w:rsidRPr="00156720">
        <w:rPr>
          <w:rFonts w:ascii="Times New Roman" w:hAnsi="Times New Roman" w:cs="Times New Roman"/>
          <w:sz w:val="24"/>
          <w:szCs w:val="24"/>
        </w:rPr>
        <w:t>(для детей 4-7 лет)</w:t>
      </w:r>
      <w:r>
        <w:t xml:space="preserve"> </w:t>
      </w:r>
      <w:hyperlink r:id="rId7" w:history="1">
        <w:r w:rsidR="00156720" w:rsidRPr="00A97C3D">
          <w:rPr>
            <w:rStyle w:val="a3"/>
          </w:rPr>
          <w:t>https://old-firo.ranepa.ru/obrazovanie/fgos/95-partsialnye-obrazovatelnye-programmy/486-angliyskiy-dlya-doshkolnikov</w:t>
        </w:r>
      </w:hyperlink>
      <w:r w:rsidR="00156720">
        <w:t xml:space="preserve">   </w:t>
      </w:r>
    </w:p>
    <w:p w:rsidR="004C2628" w:rsidRPr="00EA3770" w:rsidRDefault="004C2628" w:rsidP="004C2628">
      <w:pPr>
        <w:pStyle w:val="a4"/>
        <w:spacing w:before="0" w:beforeAutospacing="0" w:after="0" w:afterAutospacing="0" w:line="276" w:lineRule="auto"/>
        <w:jc w:val="both"/>
        <w:rPr>
          <w:b/>
          <w:bCs/>
          <w:color w:val="148DBA"/>
        </w:rPr>
      </w:pPr>
      <w:r>
        <w:t xml:space="preserve">Программа реализуется в тесной взаимосвязи с родителями. 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156720" w:rsidRPr="00156720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 xml:space="preserve">Главными целями взаимодействия педагогического коллектива детского сада с семьями </w:t>
      </w:r>
      <w:proofErr w:type="gramStart"/>
      <w:r w:rsidRPr="001567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56720" w:rsidRPr="00156720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156720" w:rsidRPr="00156720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 xml:space="preserve">- обеспечение единства подходов к воспитанию и обучению детей в условиях детского сада и семьи; повышение воспитательного потенциала семьи. </w:t>
      </w:r>
    </w:p>
    <w:p w:rsidR="00305DD1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20">
        <w:rPr>
          <w:rFonts w:ascii="Times New Roman" w:hAnsi="Times New Roman" w:cs="Times New Roman"/>
          <w:sz w:val="24"/>
          <w:szCs w:val="24"/>
        </w:rPr>
        <w:t>Достижение этих целей осуществляется через решение основных задач: 1) информирование родителей (законных представителей) и общественности относительно целей дошкольного образования, о мерах господдержки семьям, имеющим детей дошкольного возраста, а также об образовательной программе, реализуемой в учреждении; 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3) способствование развитию ответственного и осознанного </w:t>
      </w:r>
      <w:proofErr w:type="spellStart"/>
      <w:r w:rsidRPr="0015672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56720">
        <w:rPr>
          <w:rFonts w:ascii="Times New Roman" w:hAnsi="Times New Roman" w:cs="Times New Roman"/>
          <w:sz w:val="24"/>
          <w:szCs w:val="24"/>
        </w:rPr>
        <w:t xml:space="preserve"> как базовой основы благополучия семьи; 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 5) вовлечение родителей (законных представителей) в образовательный процесс. </w:t>
      </w:r>
    </w:p>
    <w:p w:rsidR="00305DD1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20">
        <w:rPr>
          <w:rFonts w:ascii="Times New Roman" w:hAnsi="Times New Roman" w:cs="Times New Roman"/>
          <w:sz w:val="24"/>
          <w:szCs w:val="24"/>
        </w:rPr>
        <w:lastRenderedPageBreak/>
        <w:t>Построение взаимодействия с родителями (законными представителями) базируется на следующих принципах: 1) 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2) открытость: для родителей (законных представителей) должна быть доступна актуальная информация об особенностях пребывания ребенка в группе; между педагогами и родителями (законными представителями) необходим обмен информацией об особенностях развития ребенка в детском саду и семье; 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6720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как со стороны педагогов, так и со стороны родителей (законных представителей) в интересах детей; </w:t>
      </w:r>
      <w:proofErr w:type="gramStart"/>
      <w:r w:rsidRPr="00156720">
        <w:rPr>
          <w:rFonts w:ascii="Times New Roman" w:hAnsi="Times New Roman" w:cs="Times New Roman"/>
          <w:sz w:val="24"/>
          <w:szCs w:val="24"/>
        </w:rPr>
        <w:t xml:space="preserve">4) индивидуально-дифференцированный подход к каждой семье: учет особенностей семейного воспитания, потребности родителей (законных представителей) в отношении образования ребенка, отношения к педагогу и детскому саду, проводимым мероприятиям; возможности включения родителей (законных представителей) в совместное решение образовательных задач; 5) </w:t>
      </w:r>
      <w:proofErr w:type="spellStart"/>
      <w:r w:rsidRPr="00156720">
        <w:rPr>
          <w:rFonts w:ascii="Times New Roman" w:hAnsi="Times New Roman" w:cs="Times New Roman"/>
          <w:sz w:val="24"/>
          <w:szCs w:val="24"/>
        </w:rPr>
        <w:t>возрастосообразность</w:t>
      </w:r>
      <w:proofErr w:type="spellEnd"/>
      <w:r w:rsidRPr="00156720">
        <w:rPr>
          <w:rFonts w:ascii="Times New Roman" w:hAnsi="Times New Roman" w:cs="Times New Roman"/>
          <w:sz w:val="24"/>
          <w:szCs w:val="24"/>
        </w:rPr>
        <w:t xml:space="preserve">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обусловленные возрастными особенностями развития детей. </w:t>
      </w:r>
      <w:proofErr w:type="gramEnd"/>
    </w:p>
    <w:p w:rsidR="00305DD1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по построению взаимодействия с родителями (законными представителями) </w:t>
      </w:r>
      <w:proofErr w:type="gramStart"/>
      <w:r w:rsidRPr="001567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осуществляется по нескольким направлениям: </w:t>
      </w:r>
    </w:p>
    <w:p w:rsidR="00305DD1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2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56720">
        <w:rPr>
          <w:rFonts w:ascii="Times New Roman" w:hAnsi="Times New Roman" w:cs="Times New Roman"/>
          <w:sz w:val="24"/>
          <w:szCs w:val="24"/>
        </w:rPr>
        <w:t>диагностико-аналитическое</w:t>
      </w:r>
      <w:proofErr w:type="spellEnd"/>
      <w:r w:rsidRPr="00156720">
        <w:rPr>
          <w:rFonts w:ascii="Times New Roman" w:hAnsi="Times New Roman" w:cs="Times New Roman"/>
          <w:sz w:val="24"/>
          <w:szCs w:val="24"/>
        </w:rPr>
        <w:t xml:space="preserve">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</w:t>
      </w:r>
      <w:r w:rsidR="00305DD1">
        <w:rPr>
          <w:rFonts w:ascii="Times New Roman" w:hAnsi="Times New Roman" w:cs="Times New Roman"/>
          <w:sz w:val="24"/>
          <w:szCs w:val="24"/>
        </w:rPr>
        <w:t>й (законных представителей);</w:t>
      </w:r>
      <w:r w:rsidRPr="00156720">
        <w:rPr>
          <w:rFonts w:ascii="Times New Roman" w:hAnsi="Times New Roman" w:cs="Times New Roman"/>
          <w:sz w:val="24"/>
          <w:szCs w:val="24"/>
        </w:rPr>
        <w:t xml:space="preserve"> а также планирование работы с семьей с учетом результатов проведенного анализа; согласование воспитательных задач (опросы, социологические с</w:t>
      </w:r>
      <w:r w:rsidR="00731C96">
        <w:rPr>
          <w:rFonts w:ascii="Times New Roman" w:hAnsi="Times New Roman" w:cs="Times New Roman"/>
          <w:sz w:val="24"/>
          <w:szCs w:val="24"/>
        </w:rPr>
        <w:t>резы, индивидуальные блокноты, «почтовый ящик»</w:t>
      </w:r>
      <w:r w:rsidRPr="00156720">
        <w:rPr>
          <w:rFonts w:ascii="Times New Roman" w:hAnsi="Times New Roman" w:cs="Times New Roman"/>
          <w:sz w:val="24"/>
          <w:szCs w:val="24"/>
        </w:rPr>
        <w:t>, педагогические беседы с родителями (законными представителями);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дни (недели) открытых дверей, открытые просмотры занятий и других видов деятельности детей и т.д.); </w:t>
      </w:r>
    </w:p>
    <w:p w:rsidR="00305DD1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20">
        <w:rPr>
          <w:rFonts w:ascii="Times New Roman" w:hAnsi="Times New Roman" w:cs="Times New Roman"/>
          <w:sz w:val="24"/>
          <w:szCs w:val="24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720">
        <w:rPr>
          <w:rFonts w:ascii="Times New Roman" w:hAnsi="Times New Roman" w:cs="Times New Roman"/>
          <w:sz w:val="24"/>
          <w:szCs w:val="24"/>
        </w:rPr>
        <w:t xml:space="preserve">информирование об особенностях реализуемой в учреждении образовательной программы; условиях пребывания ребенка в группе; содержании и методах образовательной работы с детьми (групповые родительские собрания, конференции, круглые столы, </w:t>
      </w:r>
      <w:proofErr w:type="spellStart"/>
      <w:r w:rsidRPr="00156720">
        <w:rPr>
          <w:rFonts w:ascii="Times New Roman" w:hAnsi="Times New Roman" w:cs="Times New Roman"/>
          <w:sz w:val="24"/>
          <w:szCs w:val="24"/>
        </w:rPr>
        <w:t>семинарыпрактикумы</w:t>
      </w:r>
      <w:proofErr w:type="spellEnd"/>
      <w:r w:rsidRPr="00156720">
        <w:rPr>
          <w:rFonts w:ascii="Times New Roman" w:hAnsi="Times New Roman" w:cs="Times New Roman"/>
          <w:sz w:val="24"/>
          <w:szCs w:val="24"/>
        </w:rPr>
        <w:t xml:space="preserve">, тренинги и ролевые игры, педагогические гостиные, родительские клубы и другое; педагогические библиотеки для родителей (законных представителей); сайт детского сада и социальные группы в сети </w:t>
      </w:r>
      <w:r w:rsidRPr="00156720">
        <w:rPr>
          <w:rFonts w:ascii="Times New Roman" w:hAnsi="Times New Roman" w:cs="Times New Roman"/>
          <w:sz w:val="24"/>
          <w:szCs w:val="24"/>
        </w:rPr>
        <w:lastRenderedPageBreak/>
        <w:t>Интернет;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0">
        <w:rPr>
          <w:rFonts w:ascii="Times New Roman" w:hAnsi="Times New Roman" w:cs="Times New Roman"/>
          <w:sz w:val="24"/>
          <w:szCs w:val="24"/>
        </w:rPr>
        <w:t>медиарепортажи</w:t>
      </w:r>
      <w:proofErr w:type="spellEnd"/>
      <w:r w:rsidRPr="00156720">
        <w:rPr>
          <w:rFonts w:ascii="Times New Roman" w:hAnsi="Times New Roman" w:cs="Times New Roman"/>
          <w:sz w:val="24"/>
          <w:szCs w:val="24"/>
        </w:rPr>
        <w:t xml:space="preserve"> и интервью; фотографии, выставки детских работ, совместных работ родителей (законных представителей) и детей. </w:t>
      </w:r>
      <w:proofErr w:type="gramStart"/>
      <w:r w:rsidRPr="00156720">
        <w:rPr>
          <w:rFonts w:ascii="Times New Roman" w:hAnsi="Times New Roman" w:cs="Times New Roman"/>
          <w:sz w:val="24"/>
          <w:szCs w:val="24"/>
        </w:rPr>
        <w:t xml:space="preserve">Включают также и </w:t>
      </w:r>
      <w:proofErr w:type="spellStart"/>
      <w:r w:rsidRPr="00156720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156720">
        <w:rPr>
          <w:rFonts w:ascii="Times New Roman" w:hAnsi="Times New Roman" w:cs="Times New Roman"/>
          <w:sz w:val="24"/>
          <w:szCs w:val="24"/>
        </w:rPr>
        <w:t xml:space="preserve"> форму - совместные праздники и вечера, семейные спортивные и тематические мероприятия, тематические досуги, знакомство с семейными традициями и др.); </w:t>
      </w:r>
      <w:proofErr w:type="gramEnd"/>
    </w:p>
    <w:p w:rsidR="00305DD1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20">
        <w:rPr>
          <w:rFonts w:ascii="Times New Roman" w:hAnsi="Times New Roman" w:cs="Times New Roman"/>
          <w:sz w:val="24"/>
          <w:szCs w:val="24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 способам организации и участия в детских деятельностях, образовательном процессе и др</w:t>
      </w:r>
      <w:proofErr w:type="gramStart"/>
      <w:r w:rsidRPr="001567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56720">
        <w:rPr>
          <w:rFonts w:ascii="Times New Roman" w:hAnsi="Times New Roman" w:cs="Times New Roman"/>
          <w:sz w:val="24"/>
          <w:szCs w:val="24"/>
        </w:rPr>
        <w:t xml:space="preserve">консультации, информационные проспекты, стенды, ширмы, папки-передвижки для родителей (законных представителей) и др.). </w:t>
      </w:r>
    </w:p>
    <w:p w:rsidR="00731C96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 xml:space="preserve">Особое внимание в просветительской деятельности уделяется повышению уровня компетентности родителей (законных представителей) в вопросах </w:t>
      </w:r>
      <w:proofErr w:type="spellStart"/>
      <w:r w:rsidRPr="001567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56720">
        <w:rPr>
          <w:rFonts w:ascii="Times New Roman" w:hAnsi="Times New Roman" w:cs="Times New Roman"/>
          <w:sz w:val="24"/>
          <w:szCs w:val="24"/>
        </w:rPr>
        <w:t xml:space="preserve"> ребенка. Реализация данной темы может быть осуществлена в процессе следующих направлений просветительской деятельности: </w:t>
      </w:r>
    </w:p>
    <w:p w:rsidR="00731C96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20">
        <w:rPr>
          <w:rFonts w:ascii="Times New Roman" w:hAnsi="Times New Roman" w:cs="Times New Roman"/>
          <w:sz w:val="24"/>
          <w:szCs w:val="24"/>
        </w:rPr>
        <w:t xml:space="preserve">1) 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ребенка; </w:t>
      </w:r>
      <w:proofErr w:type="gramEnd"/>
    </w:p>
    <w:p w:rsidR="00731C96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 xml:space="preserve"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 </w:t>
      </w:r>
    </w:p>
    <w:p w:rsidR="00731C96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 xml:space="preserve"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детского сада и семьи в решении данных задач; </w:t>
      </w:r>
    </w:p>
    <w:p w:rsidR="00731C96" w:rsidRDefault="00731C9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знакомство родителей (законных представителей) с оздоровительными мероприятиями, проводимыми в детском саду;</w:t>
      </w:r>
    </w:p>
    <w:p w:rsidR="00731C96" w:rsidRDefault="00731C96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3770" w:rsidRPr="00156720">
        <w:rPr>
          <w:rFonts w:ascii="Times New Roman" w:hAnsi="Times New Roman" w:cs="Times New Roman"/>
          <w:sz w:val="24"/>
          <w:szCs w:val="24"/>
        </w:rPr>
        <w:t xml:space="preserve">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 </w:t>
      </w:r>
    </w:p>
    <w:p w:rsidR="00EA3770" w:rsidRPr="00156720" w:rsidRDefault="00EA3770" w:rsidP="0073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20">
        <w:rPr>
          <w:rFonts w:ascii="Times New Roman" w:hAnsi="Times New Roman" w:cs="Times New Roman"/>
          <w:sz w:val="24"/>
          <w:szCs w:val="24"/>
        </w:rPr>
        <w:t>Родители могут участвовать в организации и проведении образовательных мероприятий, режимных моментов.</w:t>
      </w:r>
    </w:p>
    <w:p w:rsidR="00EA3770" w:rsidRPr="00EA3770" w:rsidRDefault="00EA3770" w:rsidP="00F239A2">
      <w:pPr>
        <w:spacing w:after="0"/>
        <w:jc w:val="both"/>
      </w:pPr>
    </w:p>
    <w:p w:rsidR="00EA3770" w:rsidRPr="00EA3770" w:rsidRDefault="00EA3770" w:rsidP="00F239A2">
      <w:pPr>
        <w:spacing w:after="0"/>
        <w:jc w:val="both"/>
      </w:pPr>
    </w:p>
    <w:sectPr w:rsidR="00EA3770" w:rsidRPr="00EA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A1DD6"/>
    <w:rsid w:val="00156720"/>
    <w:rsid w:val="0021582D"/>
    <w:rsid w:val="00305DD1"/>
    <w:rsid w:val="003A1DD6"/>
    <w:rsid w:val="004C2628"/>
    <w:rsid w:val="00731C96"/>
    <w:rsid w:val="00995D8F"/>
    <w:rsid w:val="00EA3770"/>
    <w:rsid w:val="00EE3F0A"/>
    <w:rsid w:val="00F2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9A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567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-firo.ranepa.ru/obrazovanie/fgos/95-partsialnye-obrazovatelnye-programmy/486-angliyskiy-dlya-doshkol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-roslavl-skazka.gov67.ru/" TargetMode="External"/><Relationship Id="rId5" Type="http://schemas.openxmlformats.org/officeDocument/2006/relationships/hyperlink" Target="mailto:roslavlskazka@yandex.ru" TargetMode="External"/><Relationship Id="rId4" Type="http://schemas.openxmlformats.org/officeDocument/2006/relationships/hyperlink" Target="http://publication.pravo.gov.ru/Document/View/0001202212280044?index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2023-11-07T08:31:00Z</dcterms:created>
  <dcterms:modified xsi:type="dcterms:W3CDTF">2023-11-07T11:45:00Z</dcterms:modified>
</cp:coreProperties>
</file>