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3" w:rsidRPr="000661C3" w:rsidRDefault="000661C3" w:rsidP="000661C3">
      <w:pPr>
        <w:jc w:val="center"/>
        <w:rPr>
          <w:rFonts w:ascii="Times New Roman" w:hAnsi="Times New Roman" w:cs="Times New Roman"/>
        </w:rPr>
      </w:pPr>
      <w:r w:rsidRPr="000661C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661C3" w:rsidRPr="000661C3" w:rsidRDefault="000661C3" w:rsidP="000661C3">
      <w:pPr>
        <w:jc w:val="center"/>
        <w:rPr>
          <w:rFonts w:ascii="Times New Roman" w:hAnsi="Times New Roman" w:cs="Times New Roman"/>
        </w:rPr>
      </w:pPr>
      <w:r w:rsidRPr="000661C3">
        <w:rPr>
          <w:rFonts w:ascii="Times New Roman" w:hAnsi="Times New Roman" w:cs="Times New Roman"/>
        </w:rPr>
        <w:t>«ЦЕНТР РАЗВИТИЯ РЕБЁНКА – ДЕТСКИЙ САД «СКАЗКА»</w:t>
      </w:r>
    </w:p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Pr="000661C3" w:rsidRDefault="000661C3" w:rsidP="000661C3">
      <w:pPr>
        <w:rPr>
          <w:rFonts w:ascii="Times New Roman" w:hAnsi="Times New Roman" w:cs="Times New Roman"/>
          <w:sz w:val="28"/>
          <w:szCs w:val="28"/>
        </w:rPr>
      </w:pPr>
      <w:r w:rsidRPr="000661C3">
        <w:rPr>
          <w:rFonts w:ascii="Times New Roman" w:hAnsi="Times New Roman" w:cs="Times New Roman"/>
          <w:sz w:val="28"/>
          <w:szCs w:val="28"/>
        </w:rPr>
        <w:t>Аннотация к дополнительной общеобразовательной общеразвивающей программе естественно – научной направленности «Мир вокруг нас».</w:t>
      </w:r>
    </w:p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>
      <w:r>
        <w:t xml:space="preserve">                            </w:t>
      </w:r>
    </w:p>
    <w:p w:rsidR="000661C3" w:rsidRDefault="000661C3" w:rsidP="000661C3"/>
    <w:p w:rsidR="000661C3" w:rsidRDefault="000661C3" w:rsidP="000661C3"/>
    <w:p w:rsidR="000661C3" w:rsidRPr="000661C3" w:rsidRDefault="000661C3" w:rsidP="000661C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>
        <w:t xml:space="preserve">                                                                    </w:t>
      </w:r>
      <w:r w:rsidRPr="000661C3">
        <w:rPr>
          <w:rFonts w:ascii="Times New Roman" w:hAnsi="Times New Roman" w:cs="Times New Roman"/>
          <w:sz w:val="24"/>
          <w:szCs w:val="24"/>
        </w:rPr>
        <w:t xml:space="preserve"> </w:t>
      </w:r>
      <w:r w:rsidRPr="000661C3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r w:rsidRPr="0006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1C3"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  <w:r w:rsidRPr="000661C3">
        <w:rPr>
          <w:rFonts w:ascii="Times New Roman" w:hAnsi="Times New Roman" w:cs="Times New Roman"/>
          <w:sz w:val="24"/>
          <w:szCs w:val="24"/>
        </w:rPr>
        <w:t xml:space="preserve"> В.Р.                                           </w:t>
      </w:r>
    </w:p>
    <w:p w:rsidR="000661C3" w:rsidRPr="000661C3" w:rsidRDefault="000661C3" w:rsidP="000661C3">
      <w:pPr>
        <w:rPr>
          <w:rFonts w:ascii="Times New Roman" w:hAnsi="Times New Roman" w:cs="Times New Roman"/>
          <w:sz w:val="24"/>
          <w:szCs w:val="24"/>
        </w:rPr>
      </w:pPr>
    </w:p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/>
    <w:p w:rsidR="000661C3" w:rsidRDefault="000661C3" w:rsidP="000661C3">
      <w:r>
        <w:t xml:space="preserve">                                                                 </w:t>
      </w:r>
      <w:proofErr w:type="spellStart"/>
      <w:r>
        <w:t>г</w:t>
      </w:r>
      <w:proofErr w:type="gramStart"/>
      <w:r>
        <w:t>.Р</w:t>
      </w:r>
      <w:proofErr w:type="gramEnd"/>
      <w:r>
        <w:t>ославль</w:t>
      </w:r>
      <w:proofErr w:type="spellEnd"/>
      <w:r>
        <w:t xml:space="preserve">   2023-2024гг.</w:t>
      </w:r>
    </w:p>
    <w:p w:rsidR="002C39AC" w:rsidRDefault="002C39AC" w:rsidP="002C39AC">
      <w:r>
        <w:lastRenderedPageBreak/>
        <w:t>Дополнительная общеобразовательная общеразвивающая программа естественно – научной направленности  «Мир вокруг  нас»  (далее программа) разработана в соответствии со следующими  нормативными документами:</w:t>
      </w:r>
    </w:p>
    <w:p w:rsidR="002C39AC" w:rsidRDefault="002C39AC" w:rsidP="008A5D81">
      <w:pPr>
        <w:spacing w:line="240" w:lineRule="auto"/>
      </w:pPr>
      <w:r>
        <w:t>- Законом «Об образовании в Российской Федерации» от 29 декабря 2012 г. № 273-ФЗ;</w:t>
      </w:r>
    </w:p>
    <w:p w:rsidR="002C39AC" w:rsidRDefault="002C39AC" w:rsidP="008A5D81">
      <w:pPr>
        <w:spacing w:line="240" w:lineRule="auto"/>
      </w:pPr>
      <w:r>
        <w:t>- «Об утверждении Порядка организации и осуществления образовательной деятельности по дополнительным общеобразовательным программам» (Приказ от 27 июля 2022 г. N 629);</w:t>
      </w:r>
    </w:p>
    <w:p w:rsidR="002C39AC" w:rsidRDefault="002C39AC" w:rsidP="008A5D81">
      <w:pPr>
        <w:spacing w:line="240" w:lineRule="auto"/>
      </w:pPr>
      <w:r>
        <w:t>- Концепцией развития дополнительного образования детей до 2030 года (Распоряжение правительства РФ от 31 марта 2022 года N 678-р);</w:t>
      </w:r>
    </w:p>
    <w:p w:rsidR="002C39AC" w:rsidRDefault="002C39AC" w:rsidP="008A5D81">
      <w:pPr>
        <w:spacing w:line="240" w:lineRule="auto"/>
      </w:pPr>
      <w:r>
        <w:t xml:space="preserve">- СанПиН 2.4. 3648-20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РФ от 28.09. 2020 г. № 28); </w:t>
      </w:r>
    </w:p>
    <w:p w:rsidR="002C39AC" w:rsidRDefault="002C39AC" w:rsidP="008A5D81">
      <w:pPr>
        <w:spacing w:line="240" w:lineRule="auto"/>
      </w:pPr>
      <w:r>
        <w:t>- Распоряжением правительства РФ от 4 сентября 2014 г. № 1726-р;</w:t>
      </w:r>
    </w:p>
    <w:p w:rsidR="002C39AC" w:rsidRDefault="002C39AC" w:rsidP="008A5D81">
      <w:pPr>
        <w:spacing w:line="240" w:lineRule="auto"/>
      </w:pPr>
      <w:r>
        <w:t xml:space="preserve">- Методическими рекомендациями по проектированию дополнительных общеразвивающих программ (Письмо </w:t>
      </w:r>
      <w:proofErr w:type="spellStart"/>
      <w:r>
        <w:t>Минобрнауки</w:t>
      </w:r>
      <w:proofErr w:type="spellEnd"/>
      <w:r>
        <w:t xml:space="preserve"> РФ «О направлении информации» от 18 ноября 2015 г. N 09- 3242);</w:t>
      </w:r>
    </w:p>
    <w:p w:rsidR="002C39AC" w:rsidRDefault="002C39AC" w:rsidP="008A5D81">
      <w:pPr>
        <w:spacing w:line="240" w:lineRule="auto"/>
      </w:pPr>
      <w:r>
        <w:t>- Уставом МБДОУ «ЦРР-детский сад «Сказка»</w:t>
      </w:r>
    </w:p>
    <w:p w:rsidR="002C39AC" w:rsidRDefault="002C39AC" w:rsidP="008A5D81">
      <w:pPr>
        <w:spacing w:line="240" w:lineRule="auto"/>
      </w:pPr>
      <w:r>
        <w:t>- Социальным заказом родителей.</w:t>
      </w:r>
    </w:p>
    <w:p w:rsidR="002C39AC" w:rsidRDefault="002C39AC" w:rsidP="002C39AC">
      <w:r w:rsidRPr="002C39AC">
        <w:rPr>
          <w:b/>
          <w:i/>
        </w:rPr>
        <w:t>Направленность</w:t>
      </w:r>
      <w:r>
        <w:t xml:space="preserve"> – естественно – научная.</w:t>
      </w:r>
    </w:p>
    <w:p w:rsidR="002C39AC" w:rsidRDefault="002C39AC" w:rsidP="002C39AC">
      <w:r w:rsidRPr="002C39AC">
        <w:rPr>
          <w:b/>
          <w:i/>
        </w:rPr>
        <w:t>Актуальностью программы</w:t>
      </w:r>
      <w:r>
        <w:t xml:space="preserve"> является её востребованность среди дошкольников и их родителей (законных представителей) по результатам мониторинговых исследований «Заказ на оказание образовательных услуг МБДОУ «ЦРР – детский сад «Сказка». Данная программа научит ребёнка видеть и понимать красоту родной природы, бережно относиться ко всему </w:t>
      </w:r>
      <w:proofErr w:type="gramStart"/>
      <w:r>
        <w:t>живом</w:t>
      </w:r>
      <w:proofErr w:type="gramEnd"/>
      <w:r>
        <w:t xml:space="preserve">, развивая экологическую культуру. Это воспитывает у них любознательность, бережное отношение к природе, способность видеть многообразие мира в системе взаимосвязей и взаимозависимостей; пониманию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поступки,  желание знать больше. При изучении тем, предусмотренных программой, развивается мышление образное и конкретное; зрительная и слуховая память; речь, внимание, восприятие. </w:t>
      </w:r>
    </w:p>
    <w:p w:rsidR="002C39AC" w:rsidRDefault="002C39AC" w:rsidP="002C39AC">
      <w:r w:rsidRPr="002C39AC">
        <w:rPr>
          <w:b/>
          <w:i/>
        </w:rPr>
        <w:t>Новизна программы</w:t>
      </w:r>
      <w:r>
        <w:t xml:space="preserve">: данная программа экологического воспитания обеспечивает всестороннее развитие ребёнка. Весь учебный год совершенствуется интеллект детей: непрерывно расширяется кругозор, развивается </w:t>
      </w:r>
      <w:proofErr w:type="spellStart"/>
      <w:r>
        <w:t>сенсорика</w:t>
      </w:r>
      <w:proofErr w:type="spellEnd"/>
      <w:r>
        <w:t xml:space="preserve"> и наблюдательность. </w:t>
      </w:r>
      <w:proofErr w:type="gramStart"/>
      <w:r>
        <w:t>Дети учатся устанавливать связи, зависимости, обнаруживать причины и следствия, использовать мерку, модели, схемы; развиваются различные формы речи: диалог, описание, объяснение, рассказ.</w:t>
      </w:r>
      <w:proofErr w:type="gramEnd"/>
      <w:r>
        <w:t xml:space="preserve"> Эстетическое развитие сопряжено с тем, что дети учатся видеть красоту в любых естественных проявлениях здорового живого организма и наслаждаться ею, понимать красоту природы родного края, запечатлённую в произведениях искусства и создавать её своими руками через разные формы изобразительной деятельности. Это огромная возможность для детей думать, пробовать, искать, экспериментировать, а самое главное, </w:t>
      </w:r>
      <w:proofErr w:type="spellStart"/>
      <w:r>
        <w:t>самовыражаться</w:t>
      </w:r>
      <w:proofErr w:type="spellEnd"/>
      <w:r>
        <w:t>.</w:t>
      </w:r>
    </w:p>
    <w:p w:rsidR="002C39AC" w:rsidRDefault="002C39AC" w:rsidP="002C39AC">
      <w:r w:rsidRPr="002C39AC">
        <w:rPr>
          <w:b/>
          <w:i/>
        </w:rPr>
        <w:t>Педагогическая целесообразность</w:t>
      </w:r>
      <w:r>
        <w:t xml:space="preserve">: одну из главных задач обучения и воспитания детей на занятиях автор программы видит в формировании у детей сознательного отношения к окружающей среде, развитию у них чувства бережного отношения к природе, беспокойства за ее </w:t>
      </w:r>
      <w:r>
        <w:lastRenderedPageBreak/>
        <w:t xml:space="preserve">состояние. Формирование у детей ответственного отношения к природе – сложный и длительный процесс, поэтому, целью экологического воспитания дошкольников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2C39AC" w:rsidRDefault="002C39AC" w:rsidP="002C39AC">
      <w:proofErr w:type="gramStart"/>
      <w:r>
        <w:t>Знания, полученные в дошкольном возрасте помогут</w:t>
      </w:r>
      <w:proofErr w:type="gramEnd"/>
      <w:r>
        <w:t xml:space="preserve"> детям в дальнейшем освоить предметы экологической направленности и обеспечат преемственность между сферами социального становления личности.</w:t>
      </w:r>
    </w:p>
    <w:p w:rsidR="002C39AC" w:rsidRDefault="002C39AC" w:rsidP="002C39AC">
      <w:r>
        <w:t xml:space="preserve">Программа доступна для детей  с выдающимися способностями. В работе с </w:t>
      </w:r>
      <w:proofErr w:type="gramStart"/>
      <w:r>
        <w:t>детьми</w:t>
      </w:r>
      <w:proofErr w:type="gramEnd"/>
      <w:r>
        <w:t xml:space="preserve">  имеющими творческую одарённость используются проблемные и проектные методы. Так как они имеют высокий познавательно -  мотивирующий потенциал и соответствует уровню познавательной активности одарённых учащихся. </w:t>
      </w:r>
    </w:p>
    <w:p w:rsidR="002C39AC" w:rsidRDefault="002C39AC" w:rsidP="008A5D81">
      <w:pPr>
        <w:spacing w:line="240" w:lineRule="auto"/>
      </w:pPr>
      <w:r>
        <w:t xml:space="preserve">Программа подходит для работы с детьми, находящимися в трудной жизненной ситуации. Это могут быть дети из малообеспеченных семей, дети с личностными проблемами, проблемами в семье, проблемами в обучении. Реализация программы помогает решить такие задачи, как организация досуга «сложных» детей, формированию личностных нравственных качеств, и их адаптация в социуме. При обучении таких детей акцент делается на следующие методы и технологии: </w:t>
      </w:r>
    </w:p>
    <w:p w:rsidR="002C39AC" w:rsidRDefault="002C39AC" w:rsidP="008A5D81">
      <w:pPr>
        <w:spacing w:line="240" w:lineRule="auto"/>
      </w:pPr>
      <w:r>
        <w:t>- упражнения и  задания, направленные на формирование позитивного отношения к себе и окружающим;</w:t>
      </w:r>
    </w:p>
    <w:p w:rsidR="002C39AC" w:rsidRDefault="002C39AC" w:rsidP="008A5D81">
      <w:pPr>
        <w:spacing w:line="240" w:lineRule="auto"/>
      </w:pPr>
      <w:r>
        <w:t>- индивидуальные консультации;</w:t>
      </w:r>
    </w:p>
    <w:p w:rsidR="002C39AC" w:rsidRDefault="002C39AC" w:rsidP="008A5D81">
      <w:pPr>
        <w:spacing w:line="240" w:lineRule="auto"/>
      </w:pPr>
      <w:r>
        <w:t>- доверительные беседы;</w:t>
      </w:r>
    </w:p>
    <w:p w:rsidR="008B1034" w:rsidRDefault="002C39AC" w:rsidP="008A5D81">
      <w:pPr>
        <w:spacing w:line="240" w:lineRule="auto"/>
      </w:pPr>
      <w:r>
        <w:t>- создание ситуации успеха для каждого обучающего.</w:t>
      </w:r>
    </w:p>
    <w:p w:rsidR="002C39AC" w:rsidRDefault="002C39AC" w:rsidP="002C39AC">
      <w:r w:rsidRPr="002C39AC">
        <w:rPr>
          <w:b/>
          <w:i/>
        </w:rPr>
        <w:t>Адресат программы</w:t>
      </w:r>
      <w:r>
        <w:t>. Воспитанники 6-7 лет, которые проявляют интерес к окружающему миру и экологической культуре.</w:t>
      </w:r>
    </w:p>
    <w:p w:rsidR="002C39AC" w:rsidRDefault="002C39AC" w:rsidP="002C39AC">
      <w:r>
        <w:t xml:space="preserve">Учреждение (адрес): муниципальное бюджетное дошкольное образовательное учреждение «Центр развития ребенка – детский сад «Сказка» (216507, Смоленская область, </w:t>
      </w:r>
      <w:proofErr w:type="spellStart"/>
      <w:r>
        <w:t>Рославльский</w:t>
      </w:r>
      <w:proofErr w:type="spellEnd"/>
      <w:r>
        <w:t xml:space="preserve"> район, город Рославль, 16 микрорайон, дом 2-А).</w:t>
      </w:r>
    </w:p>
    <w:p w:rsidR="002C39AC" w:rsidRDefault="002C39AC" w:rsidP="008A5D81">
      <w:pPr>
        <w:spacing w:line="240" w:lineRule="auto"/>
      </w:pPr>
      <w:r>
        <w:t>Количество часов по программе в год - 36 часов.</w:t>
      </w:r>
    </w:p>
    <w:p w:rsidR="002C39AC" w:rsidRDefault="002C39AC" w:rsidP="008A5D81">
      <w:pPr>
        <w:spacing w:line="240" w:lineRule="auto"/>
      </w:pPr>
      <w:r>
        <w:t>По продолжительности реализации программа – одногодичная.</w:t>
      </w:r>
    </w:p>
    <w:p w:rsidR="002C39AC" w:rsidRDefault="002C39AC" w:rsidP="008A5D81">
      <w:pPr>
        <w:spacing w:line="240" w:lineRule="auto"/>
      </w:pPr>
      <w:r>
        <w:t>Занятия проводятся с группой 1 раза в неделю по 30 минут.</w:t>
      </w:r>
    </w:p>
    <w:p w:rsidR="002C39AC" w:rsidRDefault="002C39AC" w:rsidP="008A5D81">
      <w:pPr>
        <w:spacing w:line="240" w:lineRule="auto"/>
      </w:pPr>
      <w:r>
        <w:t>Форма организации образовательного процесса – групповая.</w:t>
      </w:r>
    </w:p>
    <w:p w:rsidR="002C39AC" w:rsidRDefault="002C39AC" w:rsidP="008A5D81">
      <w:pPr>
        <w:spacing w:line="240" w:lineRule="auto"/>
      </w:pPr>
      <w:r>
        <w:t xml:space="preserve">По содержанию деятельности – </w:t>
      </w:r>
      <w:proofErr w:type="gramStart"/>
      <w:r>
        <w:t>интегрированная</w:t>
      </w:r>
      <w:proofErr w:type="gramEnd"/>
      <w:r>
        <w:t>.</w:t>
      </w:r>
    </w:p>
    <w:p w:rsidR="002C39AC" w:rsidRDefault="002C39AC" w:rsidP="008A5D81">
      <w:pPr>
        <w:spacing w:line="240" w:lineRule="auto"/>
      </w:pPr>
      <w:r>
        <w:t>Уровень сложности – стартовый.</w:t>
      </w:r>
    </w:p>
    <w:p w:rsidR="002C39AC" w:rsidRDefault="002C39AC" w:rsidP="008A5D81">
      <w:pPr>
        <w:spacing w:line="240" w:lineRule="auto"/>
      </w:pPr>
      <w:r>
        <w:t>По уровню образования – общеразвивающая.</w:t>
      </w:r>
    </w:p>
    <w:p w:rsidR="002C39AC" w:rsidRDefault="002C39AC" w:rsidP="008A5D81">
      <w:pPr>
        <w:spacing w:line="240" w:lineRule="auto"/>
      </w:pPr>
      <w:r>
        <w:t>Формы занятий: в  процессе работы используются разнообразные формы и методы: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словесные</w:t>
      </w:r>
      <w:proofErr w:type="gramEnd"/>
      <w:r>
        <w:t xml:space="preserve"> (устное изложение, беседа, рассказ.)</w:t>
      </w:r>
    </w:p>
    <w:p w:rsidR="002C39AC" w:rsidRDefault="002C39AC" w:rsidP="008A5D81">
      <w:pPr>
        <w:spacing w:line="240" w:lineRule="auto"/>
      </w:pPr>
      <w:r>
        <w:lastRenderedPageBreak/>
        <w:t>-наглядные (иллюстраций, наблюдение, пока</w:t>
      </w:r>
      <w:proofErr w:type="gramStart"/>
      <w:r>
        <w:t>з(</w:t>
      </w:r>
      <w:proofErr w:type="gramEnd"/>
      <w:r>
        <w:t>выполнение) педагогом, работа по образцу и др.)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практические</w:t>
      </w:r>
      <w:proofErr w:type="gramEnd"/>
      <w:r>
        <w:t xml:space="preserve"> (выполнение работ по инструкционным картам, схемам и др.). </w:t>
      </w:r>
    </w:p>
    <w:p w:rsidR="002C39AC" w:rsidRDefault="002C39AC" w:rsidP="008A5D81">
      <w:pPr>
        <w:spacing w:line="240" w:lineRule="auto"/>
      </w:pPr>
      <w:r>
        <w:t>Методы, в основе которых лежит степень сложности деятельности детей: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объяснительно-иллюстративный</w:t>
      </w:r>
      <w:proofErr w:type="gramEnd"/>
      <w:r>
        <w:t xml:space="preserve"> – дети воспринимают и усваивают готовую информацию;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репродуктивный</w:t>
      </w:r>
      <w:proofErr w:type="gramEnd"/>
      <w:r>
        <w:t xml:space="preserve"> – дети воспроизводят полученные знания и освоенные способы деятельности;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частично-поисковый</w:t>
      </w:r>
      <w:proofErr w:type="gramEnd"/>
      <w:r>
        <w:t xml:space="preserve"> – участие детей в коллективном поиске, решение поставленной задачи совместно с педагогом;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исследовательский</w:t>
      </w:r>
      <w:proofErr w:type="gramEnd"/>
      <w:r>
        <w:t xml:space="preserve"> – самостоятельная творческая работа детей. Методы, в основе которых лежит форма организации деятельности детей: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фронтальный</w:t>
      </w:r>
      <w:proofErr w:type="gramEnd"/>
      <w:r>
        <w:t xml:space="preserve"> – одновременная работа со всеми детьми;</w:t>
      </w:r>
    </w:p>
    <w:p w:rsidR="002C39AC" w:rsidRDefault="002C39AC" w:rsidP="008A5D81">
      <w:pPr>
        <w:spacing w:line="240" w:lineRule="auto"/>
      </w:pPr>
      <w:r>
        <w:t>-подгрупповой – организация работы в группах;</w:t>
      </w:r>
    </w:p>
    <w:p w:rsidR="002C39AC" w:rsidRDefault="002C39AC" w:rsidP="008A5D81">
      <w:pPr>
        <w:spacing w:line="240" w:lineRule="auto"/>
      </w:pPr>
      <w:r>
        <w:t>-</w:t>
      </w:r>
      <w:proofErr w:type="gramStart"/>
      <w:r>
        <w:t>индивидуальный</w:t>
      </w:r>
      <w:proofErr w:type="gramEnd"/>
      <w:r>
        <w:t xml:space="preserve"> – индивидуальное выполнение заданий, решение проблем.</w:t>
      </w:r>
    </w:p>
    <w:p w:rsidR="002C39AC" w:rsidRDefault="002C39AC" w:rsidP="002C39AC">
      <w:proofErr w:type="gramStart"/>
      <w:r>
        <w:t xml:space="preserve">Вариативность занятий с использованием интерактивной и мультимедийного оборудования, позволяет не только в увлекательной форме привлечь внимание детей, но и наглядно показать взаимосвязь животных и растений. </w:t>
      </w:r>
      <w:proofErr w:type="gramEnd"/>
    </w:p>
    <w:p w:rsidR="002C39AC" w:rsidRDefault="002C39AC" w:rsidP="002C39AC">
      <w:r>
        <w:t>Формирование экологической культуры,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2C39AC" w:rsidRDefault="002C39AC" w:rsidP="008A5D81">
      <w:pPr>
        <w:spacing w:line="240" w:lineRule="auto"/>
      </w:pPr>
      <w:r>
        <w:t xml:space="preserve">Ценностными ориентирами содержания данной программы в ДОУ являются: </w:t>
      </w:r>
    </w:p>
    <w:p w:rsidR="002C39AC" w:rsidRDefault="002C39AC" w:rsidP="008A5D81">
      <w:pPr>
        <w:spacing w:line="240" w:lineRule="auto"/>
      </w:pPr>
      <w:r>
        <w:t>•</w:t>
      </w:r>
      <w:r>
        <w:tab/>
        <w:t xml:space="preserve">развитие у </w:t>
      </w:r>
      <w:proofErr w:type="gramStart"/>
      <w:r>
        <w:t>обучающихся</w:t>
      </w:r>
      <w:proofErr w:type="gramEnd"/>
      <w:r>
        <w:t xml:space="preserve"> эстетического восприятия окружающего мира;</w:t>
      </w:r>
    </w:p>
    <w:p w:rsidR="002C39AC" w:rsidRDefault="002C39AC" w:rsidP="008A5D81">
      <w:pPr>
        <w:spacing w:line="240" w:lineRule="auto"/>
      </w:pPr>
      <w:r>
        <w:t>•</w:t>
      </w:r>
      <w:r>
        <w:tab/>
        <w:t>формирование представлений о природе как универсальной ценности;</w:t>
      </w:r>
    </w:p>
    <w:p w:rsidR="002C39AC" w:rsidRDefault="002C39AC" w:rsidP="008A5D81">
      <w:pPr>
        <w:spacing w:line="240" w:lineRule="auto"/>
      </w:pPr>
      <w:r>
        <w:t>•</w:t>
      </w:r>
      <w:r>
        <w:tab/>
        <w:t xml:space="preserve">изучение народных традиций, отражающих отношение местного населения к природе; </w:t>
      </w:r>
    </w:p>
    <w:p w:rsidR="002C39AC" w:rsidRDefault="002C39AC" w:rsidP="008A5D81">
      <w:pPr>
        <w:spacing w:line="240" w:lineRule="auto"/>
      </w:pPr>
      <w:r>
        <w:t>•</w:t>
      </w:r>
      <w:r>
        <w:tab/>
        <w:t>развитие устойчивого познавательного интереса к окружающему миру природы;</w:t>
      </w:r>
    </w:p>
    <w:p w:rsidR="002C39AC" w:rsidRDefault="002C39AC" w:rsidP="008A5D81">
      <w:pPr>
        <w:spacing w:line="240" w:lineRule="auto"/>
      </w:pPr>
      <w:r>
        <w:t>•</w:t>
      </w:r>
      <w:r>
        <w:tab/>
        <w:t>развитие представлений о различных методах познания природы (искусство как метод познания, научные методы);</w:t>
      </w:r>
    </w:p>
    <w:p w:rsidR="002C39AC" w:rsidRDefault="002C39AC" w:rsidP="008A5D81">
      <w:pPr>
        <w:spacing w:line="240" w:lineRule="auto"/>
      </w:pPr>
      <w:r>
        <w:t>•</w:t>
      </w:r>
      <w:r>
        <w:tab/>
        <w:t xml:space="preserve">вовлечение </w:t>
      </w:r>
      <w:proofErr w:type="gramStart"/>
      <w:r>
        <w:t>обучающихся</w:t>
      </w:r>
      <w:proofErr w:type="gramEnd"/>
      <w:r>
        <w:t xml:space="preserve"> в реальную деятельность по изучению и сохранению ближайшего природного окружения.</w:t>
      </w:r>
    </w:p>
    <w:p w:rsidR="002C39AC" w:rsidRDefault="002C39AC" w:rsidP="002C39AC">
      <w:r>
        <w:t xml:space="preserve">На первых этапах формирования экологической культуры наиболее целесообразны методы, которые анализируют и корректируют сложившиеся у дошкольников экологические ценностные ориентации, интересы и потребности. Используя опыт наблюдений и природоохранительной деятельности, педагог в ходе беседы вызывает эмоциональные реакции обучающихся, стремится сформировать у них личное отношение к проблеме. Познавательная деятельность стимулируется моделированием экологических ситуаций нравственного выбора. Активизируется потребность в выражении эстетических чувств и переживаний творческими средствами (рисунок, рассказ, поделка). Средством психологической подготовки дошкольников к реальным экологическим ситуациям выступают ролевые игры. Активизации деятельности старших дошкольников в кружке </w:t>
      </w:r>
      <w:r>
        <w:lastRenderedPageBreak/>
        <w:t>способствует разнообразие форм работы: образовательная деятельность сопровождается экскурсиями в природу; коллективные творческие дела завершают выставки, викторины, экологические акции и праздники, изготовление памяток, буклетов, стенгазет.</w:t>
      </w:r>
    </w:p>
    <w:p w:rsidR="002C39AC" w:rsidRDefault="002C39AC" w:rsidP="002C39AC">
      <w:r>
        <w:t xml:space="preserve">Содержание программы «Мир вокруг нас» соответствует уровню дошкольного образования и ориентировано на развитие личности ребенка, развитие его мотивации и направлено на развитие экологической культуры у ребенка 6-7 лет. Данный курс разработан в соответствии с требованиями Федерального государственного образовательного стандарта дошкольного образования. </w:t>
      </w:r>
    </w:p>
    <w:p w:rsidR="002C39AC" w:rsidRDefault="002C39AC" w:rsidP="002C39AC">
      <w:r>
        <w:t xml:space="preserve">Реализация курса предполагает создание отношений сотрудничества и партнёрства между взрослыми и детьми; включение в его содержание на всех этапах познавательного, деятельного, ценностного и нормативного компонента. Большое внимание педагог уделяет представлениям детей о природе родного края, природных зон; формированию у детей способность видеть многообразие мира в системе взаимосвязей и взаимозависимостей; пониманию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 </w:t>
      </w:r>
    </w:p>
    <w:p w:rsidR="002C39AC" w:rsidRDefault="002C39AC" w:rsidP="008A5D81">
      <w:pPr>
        <w:spacing w:line="240" w:lineRule="auto"/>
      </w:pPr>
      <w:r>
        <w:t xml:space="preserve">Обязательными условиями  проведения занятий являются: </w:t>
      </w:r>
    </w:p>
    <w:p w:rsidR="002C39AC" w:rsidRDefault="002C39AC" w:rsidP="008A5D81">
      <w:pPr>
        <w:spacing w:line="240" w:lineRule="auto"/>
      </w:pPr>
      <w:r>
        <w:t>- использование игровых методов преподавания;</w:t>
      </w:r>
    </w:p>
    <w:p w:rsidR="002C39AC" w:rsidRDefault="002C39AC" w:rsidP="008A5D81">
      <w:pPr>
        <w:spacing w:line="240" w:lineRule="auto"/>
      </w:pPr>
      <w:r>
        <w:t>- смена видов деятельности;</w:t>
      </w:r>
    </w:p>
    <w:p w:rsidR="002C39AC" w:rsidRDefault="002C39AC" w:rsidP="008A5D81">
      <w:pPr>
        <w:spacing w:line="240" w:lineRule="auto"/>
      </w:pPr>
      <w:r>
        <w:t>- положительная оценка личных достижений каждого учащегося;</w:t>
      </w:r>
    </w:p>
    <w:p w:rsidR="002C39AC" w:rsidRDefault="002C39AC" w:rsidP="008A5D81">
      <w:pPr>
        <w:spacing w:line="240" w:lineRule="auto"/>
      </w:pPr>
      <w:r>
        <w:t>- отсутствие каких – либо отметок и домашних заданий.</w:t>
      </w:r>
    </w:p>
    <w:p w:rsidR="002C39AC" w:rsidRDefault="002C39AC" w:rsidP="002C39AC">
      <w:r>
        <w:t>В процессе занятий важна  доброжелательность, творческая атмосфера, когда ребёнок может высказывать свои мысли вслух, не боясь того, что его засмеют или подвергнут критике.</w:t>
      </w:r>
    </w:p>
    <w:p w:rsidR="002C39AC" w:rsidRDefault="002C39AC" w:rsidP="002C39AC">
      <w:r>
        <w:t>Учебный материал  должен преподноситься доступно, дети должны учиться с удовольствием, а значит – успешно. Достичь этой триады (доступно – с удовольствием – успешно) помогает основной метод проведения занятий, соответствующий основному виду детской деятельности – игра.</w:t>
      </w:r>
    </w:p>
    <w:p w:rsidR="002C39AC" w:rsidRDefault="002C39AC" w:rsidP="002C39AC">
      <w:proofErr w:type="gramStart"/>
      <w:r>
        <w:t>Обучение по программе</w:t>
      </w:r>
      <w:proofErr w:type="gramEnd"/>
      <w:r>
        <w:t xml:space="preserve"> осуществляется на русском языке.</w:t>
      </w:r>
    </w:p>
    <w:p w:rsidR="008A5D81" w:rsidRPr="008A5D81" w:rsidRDefault="002C39AC" w:rsidP="002C39AC">
      <w:r w:rsidRPr="002C39AC">
        <w:rPr>
          <w:b/>
          <w:i/>
        </w:rPr>
        <w:t>Цель программы:</w:t>
      </w:r>
      <w:r>
        <w:t xml:space="preserve"> развитие познавательного интереса детей старшего дошкольного возраста о взаимосвязи живой и неживой природы через акт</w:t>
      </w:r>
      <w:r w:rsidR="008A5D81">
        <w:t>ивное изучение природного мира.</w:t>
      </w:r>
    </w:p>
    <w:p w:rsidR="002C39AC" w:rsidRPr="008A5D81" w:rsidRDefault="002C39AC" w:rsidP="002C39AC">
      <w:pPr>
        <w:rPr>
          <w:b/>
          <w:i/>
        </w:rPr>
      </w:pPr>
      <w:r w:rsidRPr="008A5D81">
        <w:rPr>
          <w:b/>
          <w:i/>
        </w:rPr>
        <w:t>Задачи программы:</w:t>
      </w:r>
    </w:p>
    <w:p w:rsidR="002C39AC" w:rsidRDefault="002C39AC" w:rsidP="002C39AC">
      <w:r>
        <w:t>образовательные:</w:t>
      </w:r>
    </w:p>
    <w:p w:rsidR="002C39AC" w:rsidRDefault="002C39AC" w:rsidP="008A5D81">
      <w:pPr>
        <w:spacing w:line="240" w:lineRule="auto"/>
      </w:pPr>
      <w:r>
        <w:t>- знакомить детей с основными экологическими знаниями о живой и неживой природе;</w:t>
      </w:r>
    </w:p>
    <w:p w:rsidR="002C39AC" w:rsidRDefault="002C39AC" w:rsidP="008A5D81">
      <w:pPr>
        <w:spacing w:line="240" w:lineRule="auto"/>
      </w:pPr>
      <w:r>
        <w:t>- знакомить детей с  названиями самых распространенных растений, животных, насекомых;</w:t>
      </w:r>
    </w:p>
    <w:p w:rsidR="002C39AC" w:rsidRDefault="002C39AC" w:rsidP="008A5D81">
      <w:pPr>
        <w:spacing w:line="240" w:lineRule="auto"/>
      </w:pPr>
      <w:r>
        <w:t>- закреплять основы о взаимосвязи животного и растительного мира, о роли живой, неживой природы в жизни человека.</w:t>
      </w:r>
    </w:p>
    <w:p w:rsidR="002C39AC" w:rsidRDefault="002C39AC" w:rsidP="008A5D81">
      <w:pPr>
        <w:spacing w:line="240" w:lineRule="auto"/>
      </w:pPr>
      <w:r>
        <w:t>- закреплять и обогащать  знания детей, что растения и животные живут в сообществе (на примере Смешанного леса);</w:t>
      </w:r>
    </w:p>
    <w:p w:rsidR="002C39AC" w:rsidRDefault="002C39AC" w:rsidP="008A5D81">
      <w:pPr>
        <w:spacing w:line="240" w:lineRule="auto"/>
      </w:pPr>
      <w:r>
        <w:lastRenderedPageBreak/>
        <w:t>- называть явления природы и давать им характеристику;</w:t>
      </w:r>
    </w:p>
    <w:p w:rsidR="002C39AC" w:rsidRDefault="002C39AC" w:rsidP="008A5D81">
      <w:pPr>
        <w:spacing w:line="240" w:lineRule="auto"/>
      </w:pPr>
      <w:r>
        <w:t>- закреплять приобретённые умения и навыки и показывать детям широту их возможного применения;</w:t>
      </w:r>
    </w:p>
    <w:p w:rsidR="002C39AC" w:rsidRDefault="002C39AC" w:rsidP="002C39AC">
      <w:r>
        <w:t>развивающие:</w:t>
      </w:r>
    </w:p>
    <w:p w:rsidR="002C39AC" w:rsidRDefault="002C39AC" w:rsidP="008A5D81">
      <w:pPr>
        <w:spacing w:line="240" w:lineRule="auto"/>
      </w:pPr>
      <w:r>
        <w:t>- развивать 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человека;</w:t>
      </w:r>
    </w:p>
    <w:p w:rsidR="002C39AC" w:rsidRDefault="002C39AC" w:rsidP="008A5D81">
      <w:pPr>
        <w:spacing w:line="240" w:lineRule="auto"/>
      </w:pPr>
      <w:r>
        <w:t>- формировать представление о нормах и правилах поведения в природе и привычек их соблюдения в своей жизнедеятельности.</w:t>
      </w:r>
    </w:p>
    <w:p w:rsidR="002C39AC" w:rsidRDefault="002C39AC" w:rsidP="008A5D81">
      <w:pPr>
        <w:spacing w:line="240" w:lineRule="auto"/>
      </w:pPr>
      <w:r>
        <w:t>- развивать способность формирования нравственных суждений по экологическим вопросам, стремления к активной практической деятельности по охране окружающей среды, доступной старшему дошкольнику;</w:t>
      </w:r>
    </w:p>
    <w:p w:rsidR="002C39AC" w:rsidRDefault="002C39AC" w:rsidP="008A5D81">
      <w:pPr>
        <w:spacing w:line="240" w:lineRule="auto"/>
      </w:pPr>
      <w:r>
        <w:t>- развивать желание экспериментировать, проявляя яркие, познавательные чувства: удивление, радость, восторг от  полученного результата;</w:t>
      </w:r>
    </w:p>
    <w:p w:rsidR="002C39AC" w:rsidRDefault="002C39AC" w:rsidP="008A5D81">
      <w:pPr>
        <w:spacing w:line="240" w:lineRule="auto"/>
      </w:pPr>
      <w:r>
        <w:t>- развивать умения и навыки, необходимые для создания творческих работ.</w:t>
      </w:r>
    </w:p>
    <w:p w:rsidR="002C39AC" w:rsidRDefault="002C39AC" w:rsidP="002C39AC">
      <w:r>
        <w:t>воспитательные:</w:t>
      </w:r>
    </w:p>
    <w:p w:rsidR="002C39AC" w:rsidRDefault="002C39AC" w:rsidP="008A5D81">
      <w:pPr>
        <w:spacing w:line="240" w:lineRule="auto"/>
      </w:pPr>
      <w:r>
        <w:t>- воспитывать у детей чувство любви к родной природе, способности воспринимать и глубоко чувствовать ее красоту,  хрупкость;</w:t>
      </w:r>
    </w:p>
    <w:p w:rsidR="002C39AC" w:rsidRDefault="002C39AC" w:rsidP="008A5D81">
      <w:pPr>
        <w:spacing w:line="240" w:lineRule="auto"/>
      </w:pPr>
      <w:r>
        <w:t xml:space="preserve">- воспитывать ответственное отношение к здоровью, природе, жизни,  путём сохранения природных объектов ближайшего окружения, проявления ответственности за свои поступки; </w:t>
      </w:r>
    </w:p>
    <w:p w:rsidR="002C39AC" w:rsidRDefault="002C39AC" w:rsidP="008A5D81">
      <w:pPr>
        <w:spacing w:line="240" w:lineRule="auto"/>
      </w:pPr>
      <w:r>
        <w:t>- воспитывать самостоятельность и желание трудиться, доводить начатое дело до конца, уважение к людям труда;</w:t>
      </w:r>
    </w:p>
    <w:p w:rsidR="008A5D81" w:rsidRPr="008A5D81" w:rsidRDefault="002C39AC" w:rsidP="008A5D81">
      <w:pPr>
        <w:spacing w:line="240" w:lineRule="auto"/>
      </w:pPr>
      <w:r>
        <w:t>- добиваться  устойчивого  познавательного интереса к природе,  направленного на реализацию здорового образа жизни и улучшения состояния окружающей среды.</w:t>
      </w:r>
    </w:p>
    <w:p w:rsidR="008A5D81" w:rsidRPr="008A5D81" w:rsidRDefault="008A5D81" w:rsidP="008A5D81">
      <w:pPr>
        <w:rPr>
          <w:b/>
          <w:i/>
        </w:rPr>
      </w:pPr>
      <w:r w:rsidRPr="008A5D81">
        <w:rPr>
          <w:b/>
          <w:i/>
        </w:rPr>
        <w:t>Ожидаемые результаты:</w:t>
      </w:r>
    </w:p>
    <w:p w:rsidR="008A5D81" w:rsidRPr="008A5D81" w:rsidRDefault="008A5D81" w:rsidP="008A5D81">
      <w:pPr>
        <w:rPr>
          <w:i/>
        </w:rPr>
      </w:pPr>
      <w:r w:rsidRPr="008A5D81">
        <w:rPr>
          <w:i/>
        </w:rPr>
        <w:t>Предметные результаты:</w:t>
      </w:r>
    </w:p>
    <w:p w:rsidR="008A5D81" w:rsidRDefault="008A5D81" w:rsidP="008A5D81">
      <w:r>
        <w:t>к концу учебного года обучающиеся  должны знать:</w:t>
      </w:r>
    </w:p>
    <w:p w:rsidR="008A5D81" w:rsidRDefault="000661C3" w:rsidP="008A5D81">
      <w:r>
        <w:t xml:space="preserve">-        </w:t>
      </w:r>
      <w:r w:rsidR="008A5D81">
        <w:t>наша планета – общий дом для всех людей, животных и растений Земли;</w:t>
      </w:r>
    </w:p>
    <w:p w:rsidR="008A5D81" w:rsidRDefault="000661C3" w:rsidP="008A5D81">
      <w:r>
        <w:t xml:space="preserve">-       </w:t>
      </w:r>
      <w:r w:rsidR="008A5D81">
        <w:t>что на Земле есть три царства живого: царство животных, царство растений и царство грибов;</w:t>
      </w:r>
    </w:p>
    <w:p w:rsidR="008A5D81" w:rsidRDefault="008A5D81" w:rsidP="008A5D81">
      <w:r>
        <w:t xml:space="preserve"> -      основные признаки живой и неживой природы и её особенности;</w:t>
      </w:r>
    </w:p>
    <w:p w:rsidR="008A5D81" w:rsidRDefault="008A5D81" w:rsidP="008A5D81">
      <w:r>
        <w:t>-       виды птиц своей местности;</w:t>
      </w:r>
    </w:p>
    <w:p w:rsidR="008A5D81" w:rsidRDefault="008A5D81" w:rsidP="008A5D81">
      <w:r>
        <w:t>-       особенности природы родного края;</w:t>
      </w:r>
    </w:p>
    <w:p w:rsidR="008A5D81" w:rsidRDefault="008A5D81" w:rsidP="008A5D81">
      <w:r>
        <w:t>-       названия некоторых лекарственных растений;</w:t>
      </w:r>
    </w:p>
    <w:p w:rsidR="008A5D81" w:rsidRDefault="008A5D81" w:rsidP="008A5D81">
      <w:r>
        <w:t>-       правила ухода за растениями и животными;</w:t>
      </w:r>
    </w:p>
    <w:p w:rsidR="008A5D81" w:rsidRDefault="008A5D81" w:rsidP="008A5D81">
      <w:r>
        <w:t>-       правила  поведения в природе.</w:t>
      </w:r>
    </w:p>
    <w:p w:rsidR="008A5D81" w:rsidRDefault="008A5D81" w:rsidP="008A5D81">
      <w:pPr>
        <w:spacing w:line="240" w:lineRule="auto"/>
      </w:pPr>
      <w:r>
        <w:lastRenderedPageBreak/>
        <w:t>должны уметь:</w:t>
      </w:r>
    </w:p>
    <w:p w:rsidR="008A5D81" w:rsidRDefault="008A5D81" w:rsidP="008A5D81">
      <w:pPr>
        <w:spacing w:line="240" w:lineRule="auto"/>
      </w:pPr>
      <w:r>
        <w:t>-</w:t>
      </w:r>
      <w:r>
        <w:tab/>
        <w:t>рассказывать на доступном им уровне, какую роль в жизни животных и растений играют вода, воздух, свет и тепло;</w:t>
      </w:r>
    </w:p>
    <w:p w:rsidR="008A5D81" w:rsidRDefault="008A5D81" w:rsidP="008A5D81">
      <w:pPr>
        <w:spacing w:line="240" w:lineRule="auto"/>
      </w:pPr>
      <w:r>
        <w:t>-     отличать и называть характерные признаки разных времён года, объяснять  причины смены времён года;</w:t>
      </w:r>
    </w:p>
    <w:p w:rsidR="008A5D81" w:rsidRDefault="008A5D81" w:rsidP="008A5D81">
      <w:pPr>
        <w:spacing w:line="240" w:lineRule="auto"/>
      </w:pPr>
      <w:r>
        <w:t xml:space="preserve">-       бережно и уважительно относится к живой природе; </w:t>
      </w:r>
    </w:p>
    <w:p w:rsidR="008A5D81" w:rsidRDefault="008A5D81" w:rsidP="008A5D81">
      <w:pPr>
        <w:spacing w:line="240" w:lineRule="auto"/>
      </w:pPr>
      <w:r>
        <w:t>-       ухаживать за комнатными  растениями;</w:t>
      </w:r>
    </w:p>
    <w:p w:rsidR="008A5D81" w:rsidRDefault="008A5D81" w:rsidP="008A5D81">
      <w:pPr>
        <w:spacing w:line="240" w:lineRule="auto"/>
      </w:pPr>
      <w:r>
        <w:t>-        оказывать помощь окружающей природе (подкормка птиц зимой на участке,  уборка мусора, изготовление природных знаков);</w:t>
      </w:r>
    </w:p>
    <w:p w:rsidR="008A5D81" w:rsidRDefault="008A5D81" w:rsidP="008A5D81">
      <w:pPr>
        <w:spacing w:line="240" w:lineRule="auto"/>
      </w:pPr>
      <w:r>
        <w:t>-      использовать полученные  знания, что растения и животные живут в сообществе (лес и водоём);</w:t>
      </w:r>
    </w:p>
    <w:p w:rsidR="008A5D81" w:rsidRDefault="008A5D81" w:rsidP="008A5D81">
      <w:pPr>
        <w:spacing w:line="240" w:lineRule="auto"/>
      </w:pPr>
      <w:r>
        <w:t>-     организовывать своё рабочее место; выбирать и использовать инструмент, необходимый для конкретного вида работы;</w:t>
      </w:r>
    </w:p>
    <w:p w:rsidR="008A5D81" w:rsidRDefault="008A5D81" w:rsidP="008A5D81">
      <w:pPr>
        <w:spacing w:line="240" w:lineRule="auto"/>
      </w:pPr>
      <w:r>
        <w:t xml:space="preserve">-       делать выводы, устанавливать </w:t>
      </w:r>
      <w:proofErr w:type="spellStart"/>
      <w:r>
        <w:t>причинно</w:t>
      </w:r>
      <w:proofErr w:type="spellEnd"/>
      <w:r>
        <w:t xml:space="preserve"> – следственные связи.</w:t>
      </w:r>
    </w:p>
    <w:p w:rsidR="008A5D81" w:rsidRDefault="008A5D81" w:rsidP="008A5D81">
      <w:pPr>
        <w:spacing w:line="240" w:lineRule="auto"/>
      </w:pPr>
      <w:r>
        <w:t>иметь представление:</w:t>
      </w:r>
    </w:p>
    <w:p w:rsidR="008A5D81" w:rsidRDefault="008A5D81" w:rsidP="008A5D81">
      <w:pPr>
        <w:spacing w:line="240" w:lineRule="auto"/>
      </w:pPr>
      <w:r>
        <w:t>- об обитателях леса, пустыни, холодных и жарких стран;</w:t>
      </w:r>
    </w:p>
    <w:p w:rsidR="008A5D81" w:rsidRDefault="008A5D81" w:rsidP="008A5D81">
      <w:pPr>
        <w:spacing w:line="240" w:lineRule="auto"/>
      </w:pPr>
      <w:r>
        <w:t>- о роли живой, неживой природы в жизни человека;</w:t>
      </w:r>
    </w:p>
    <w:p w:rsidR="008A5D81" w:rsidRDefault="008A5D81" w:rsidP="008A5D81">
      <w:pPr>
        <w:spacing w:line="240" w:lineRule="auto"/>
      </w:pPr>
      <w:r>
        <w:t>- о растениях и животных;</w:t>
      </w:r>
    </w:p>
    <w:p w:rsidR="008A5D81" w:rsidRDefault="008A5D81" w:rsidP="008A5D81">
      <w:pPr>
        <w:spacing w:line="240" w:lineRule="auto"/>
      </w:pPr>
      <w:r>
        <w:t>- о перелётных птицах;</w:t>
      </w:r>
    </w:p>
    <w:p w:rsidR="008A5D81" w:rsidRDefault="008A5D81" w:rsidP="008A5D81">
      <w:pPr>
        <w:spacing w:line="240" w:lineRule="auto"/>
      </w:pPr>
      <w:r>
        <w:t>- об охране природы;</w:t>
      </w:r>
    </w:p>
    <w:p w:rsidR="008A5D81" w:rsidRDefault="008A5D81" w:rsidP="008A5D81">
      <w:pPr>
        <w:spacing w:line="240" w:lineRule="auto"/>
      </w:pPr>
      <w:r>
        <w:t>- о последствиях экологически неграмотного поведения в природе.</w:t>
      </w:r>
    </w:p>
    <w:p w:rsidR="008A5D81" w:rsidRDefault="008A5D81" w:rsidP="008A5D81">
      <w:pPr>
        <w:spacing w:line="240" w:lineRule="auto"/>
      </w:pPr>
      <w:r>
        <w:t>применять на практике:</w:t>
      </w:r>
    </w:p>
    <w:p w:rsidR="008A5D81" w:rsidRDefault="000661C3" w:rsidP="008A5D81">
      <w:pPr>
        <w:spacing w:line="240" w:lineRule="auto"/>
      </w:pPr>
      <w:r>
        <w:t xml:space="preserve">- </w:t>
      </w:r>
      <w:r w:rsidR="008A5D81">
        <w:t>применять полученные знания в рациональном использовании природных ресурсов и охране окружающей среды.</w:t>
      </w:r>
    </w:p>
    <w:p w:rsidR="008A5D81" w:rsidRDefault="000661C3" w:rsidP="008A5D81">
      <w:pPr>
        <w:spacing w:line="240" w:lineRule="auto"/>
      </w:pPr>
      <w:r>
        <w:t xml:space="preserve">- </w:t>
      </w:r>
      <w:r w:rsidR="008A5D81">
        <w:t>сравнивают и выделяют общие и отличительные особенности различных животных;</w:t>
      </w:r>
    </w:p>
    <w:p w:rsidR="008A5D81" w:rsidRDefault="000661C3" w:rsidP="008A5D81">
      <w:pPr>
        <w:spacing w:line="240" w:lineRule="auto"/>
      </w:pPr>
      <w:r>
        <w:t>-</w:t>
      </w:r>
      <w:r w:rsidR="008A5D81">
        <w:t xml:space="preserve"> проявляют устойчивый познавательный интерес к природе.</w:t>
      </w:r>
    </w:p>
    <w:p w:rsidR="008A5D81" w:rsidRPr="008A5D81" w:rsidRDefault="008A5D81" w:rsidP="008A5D81">
      <w:pPr>
        <w:rPr>
          <w:i/>
        </w:rPr>
      </w:pPr>
      <w:proofErr w:type="spellStart"/>
      <w:r w:rsidRPr="008A5D81">
        <w:rPr>
          <w:i/>
        </w:rPr>
        <w:t>Метапредметные</w:t>
      </w:r>
      <w:proofErr w:type="spellEnd"/>
      <w:r w:rsidRPr="008A5D81">
        <w:rPr>
          <w:i/>
        </w:rPr>
        <w:t xml:space="preserve"> результаты:</w:t>
      </w:r>
    </w:p>
    <w:p w:rsidR="008A5D81" w:rsidRDefault="008A5D81" w:rsidP="008A5D81">
      <w:r>
        <w:t>Познавательные:</w:t>
      </w:r>
    </w:p>
    <w:p w:rsidR="008A5D81" w:rsidRDefault="008A5D81" w:rsidP="008A5D81">
      <w:pPr>
        <w:pStyle w:val="a3"/>
        <w:numPr>
          <w:ilvl w:val="0"/>
          <w:numId w:val="1"/>
        </w:numPr>
      </w:pPr>
      <w:r>
        <w:t>способность решать интеллектуальные и личностные задачи (проблемы, адекватно возрасту);</w:t>
      </w:r>
    </w:p>
    <w:p w:rsidR="008A5D81" w:rsidRDefault="008A5D81" w:rsidP="008A5D81">
      <w:pPr>
        <w:pStyle w:val="a3"/>
        <w:numPr>
          <w:ilvl w:val="0"/>
          <w:numId w:val="1"/>
        </w:numPr>
      </w:pPr>
      <w:r>
        <w:t>уметь определять понятия по изучаемым темам;</w:t>
      </w:r>
    </w:p>
    <w:p w:rsidR="008A5D81" w:rsidRDefault="008A5D81" w:rsidP="008A5D81">
      <w:pPr>
        <w:pStyle w:val="a3"/>
        <w:numPr>
          <w:ilvl w:val="0"/>
          <w:numId w:val="1"/>
        </w:numPr>
      </w:pPr>
      <w:r>
        <w:t>овладеть  начальной формой исследовательской деятельности;</w:t>
      </w:r>
    </w:p>
    <w:p w:rsidR="008A5D81" w:rsidRDefault="008A5D81" w:rsidP="008A5D81">
      <w:pPr>
        <w:pStyle w:val="a3"/>
        <w:numPr>
          <w:ilvl w:val="0"/>
          <w:numId w:val="1"/>
        </w:numPr>
      </w:pPr>
      <w:r>
        <w:t xml:space="preserve">строить  </w:t>
      </w:r>
      <w:proofErr w:type="gramStart"/>
      <w:r>
        <w:t>логическое  рассуждение</w:t>
      </w:r>
      <w:proofErr w:type="gramEnd"/>
      <w:r>
        <w:t>, умозаключение при ответах на вопросы.</w:t>
      </w:r>
    </w:p>
    <w:p w:rsidR="000661C3" w:rsidRDefault="000661C3" w:rsidP="008A5D81"/>
    <w:p w:rsidR="000661C3" w:rsidRDefault="000661C3" w:rsidP="008A5D81"/>
    <w:p w:rsidR="008A5D81" w:rsidRDefault="008A5D81" w:rsidP="008A5D81">
      <w:bookmarkStart w:id="0" w:name="_GoBack"/>
      <w:bookmarkEnd w:id="0"/>
      <w:r>
        <w:lastRenderedPageBreak/>
        <w:t>Регулятивные:</w:t>
      </w:r>
    </w:p>
    <w:p w:rsidR="008A5D81" w:rsidRDefault="008A5D81" w:rsidP="008A5D81">
      <w:pPr>
        <w:pStyle w:val="a3"/>
        <w:numPr>
          <w:ilvl w:val="0"/>
          <w:numId w:val="2"/>
        </w:numPr>
      </w:pPr>
      <w:r>
        <w:t>овладеть универсальными предпосылками учебной деятельност</w:t>
      </w:r>
      <w:proofErr w:type="gramStart"/>
      <w:r>
        <w:t>и-</w:t>
      </w:r>
      <w:proofErr w:type="gramEnd"/>
      <w:r>
        <w:t xml:space="preserve"> умение работать по правилу и образцу, слушать своего педагога и выполнять его инструкции;</w:t>
      </w:r>
    </w:p>
    <w:p w:rsidR="008A5D81" w:rsidRDefault="008A5D81" w:rsidP="008A5D81">
      <w:pPr>
        <w:pStyle w:val="a3"/>
        <w:numPr>
          <w:ilvl w:val="0"/>
          <w:numId w:val="2"/>
        </w:numPr>
      </w:pPr>
      <w:r>
        <w:t>развивать   мотивы и интересы своей познавательной деятельности.</w:t>
      </w:r>
    </w:p>
    <w:p w:rsidR="008A5D81" w:rsidRDefault="008A5D81" w:rsidP="008A5D81">
      <w:r>
        <w:t>Коммуникативные:</w:t>
      </w:r>
    </w:p>
    <w:p w:rsidR="008A5D81" w:rsidRDefault="008A5D81" w:rsidP="008A5D81">
      <w:pPr>
        <w:pStyle w:val="a3"/>
        <w:numPr>
          <w:ilvl w:val="0"/>
          <w:numId w:val="3"/>
        </w:numPr>
      </w:pPr>
      <w:r>
        <w:t xml:space="preserve">овладеть 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8A5D81" w:rsidRDefault="008A5D81" w:rsidP="008A5D81">
      <w:pPr>
        <w:pStyle w:val="a3"/>
        <w:numPr>
          <w:ilvl w:val="0"/>
          <w:numId w:val="3"/>
        </w:numPr>
      </w:pPr>
      <w:r>
        <w:t>быть способным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поведения;</w:t>
      </w:r>
    </w:p>
    <w:p w:rsidR="008A5D81" w:rsidRDefault="008A5D81" w:rsidP="008A5D81">
      <w:pPr>
        <w:pStyle w:val="a3"/>
        <w:numPr>
          <w:ilvl w:val="0"/>
          <w:numId w:val="3"/>
        </w:numPr>
      </w:pPr>
      <w:r>
        <w:t>работать индивидуально и в группе;</w:t>
      </w:r>
    </w:p>
    <w:p w:rsidR="008A5D81" w:rsidRDefault="008A5D81" w:rsidP="008A5D81">
      <w:pPr>
        <w:pStyle w:val="a3"/>
        <w:numPr>
          <w:ilvl w:val="0"/>
          <w:numId w:val="3"/>
        </w:numPr>
      </w:pPr>
      <w:r>
        <w:t>находить  общее  решение и разрешать конфликты на основе согласования позиций и учета интересов;</w:t>
      </w:r>
    </w:p>
    <w:p w:rsidR="008A5D81" w:rsidRDefault="008A5D81" w:rsidP="008A5D81">
      <w:pPr>
        <w:pStyle w:val="a3"/>
        <w:numPr>
          <w:ilvl w:val="0"/>
          <w:numId w:val="3"/>
        </w:numPr>
      </w:pPr>
      <w:r>
        <w:t>формулировать, аргументировать и отстаивать свое мнение.</w:t>
      </w:r>
    </w:p>
    <w:p w:rsidR="008A5D81" w:rsidRDefault="008A5D81" w:rsidP="008A5D81">
      <w:r>
        <w:t>Личностные результаты:</w:t>
      </w:r>
    </w:p>
    <w:p w:rsidR="008A5D81" w:rsidRDefault="008A5D81" w:rsidP="008A5D81">
      <w:pPr>
        <w:pStyle w:val="a3"/>
        <w:numPr>
          <w:ilvl w:val="0"/>
          <w:numId w:val="4"/>
        </w:numPr>
      </w:pPr>
      <w:r>
        <w:t>развивать положительное отношение ребёнка к себе, другим людям, окружающему миру;</w:t>
      </w:r>
    </w:p>
    <w:p w:rsidR="008A5D81" w:rsidRDefault="008A5D81" w:rsidP="008A5D81">
      <w:pPr>
        <w:pStyle w:val="a3"/>
        <w:numPr>
          <w:ilvl w:val="0"/>
          <w:numId w:val="4"/>
        </w:numPr>
      </w:pPr>
      <w:r>
        <w:t>создать условия для формирования у ребенка положительного самоощущения, уверенности в своих возможностях;</w:t>
      </w:r>
    </w:p>
    <w:p w:rsidR="008A5D81" w:rsidRDefault="008A5D81" w:rsidP="002C39AC">
      <w:pPr>
        <w:pStyle w:val="a3"/>
        <w:numPr>
          <w:ilvl w:val="0"/>
          <w:numId w:val="4"/>
        </w:numPr>
      </w:pPr>
      <w:r>
        <w:t>формировать у ребёнка чувства собственного достоинства, первичного представления о себе, семье, обществе, государстве, мире и природе.</w:t>
      </w:r>
    </w:p>
    <w:p w:rsidR="002C39AC" w:rsidRDefault="002C39AC" w:rsidP="002C39AC"/>
    <w:sectPr w:rsidR="002C39AC" w:rsidSect="000661C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D9E"/>
    <w:multiLevelType w:val="hybridMultilevel"/>
    <w:tmpl w:val="19A65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7737"/>
    <w:multiLevelType w:val="hybridMultilevel"/>
    <w:tmpl w:val="9F04F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0284"/>
    <w:multiLevelType w:val="hybridMultilevel"/>
    <w:tmpl w:val="60C03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1900"/>
    <w:multiLevelType w:val="hybridMultilevel"/>
    <w:tmpl w:val="9D58E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2F"/>
    <w:rsid w:val="000661C3"/>
    <w:rsid w:val="002C39AC"/>
    <w:rsid w:val="008A5D81"/>
    <w:rsid w:val="008B1034"/>
    <w:rsid w:val="00D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Максименков</dc:creator>
  <cp:lastModifiedBy>Виктория Максименков</cp:lastModifiedBy>
  <cp:revision>2</cp:revision>
  <dcterms:created xsi:type="dcterms:W3CDTF">2023-09-14T11:05:00Z</dcterms:created>
  <dcterms:modified xsi:type="dcterms:W3CDTF">2023-09-14T11:05:00Z</dcterms:modified>
</cp:coreProperties>
</file>