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5E" w:rsidRPr="0094245E" w:rsidRDefault="0094245E" w:rsidP="0094245E">
      <w:pPr>
        <w:spacing w:line="0" w:lineRule="atLeast"/>
        <w:ind w:left="2540"/>
        <w:rPr>
          <w:rFonts w:ascii="Times New Roman" w:eastAsia="Times New Roman" w:hAnsi="Times New Roman"/>
          <w:b/>
          <w:color w:val="FF0000"/>
          <w:sz w:val="40"/>
          <w:u w:val="single"/>
        </w:rPr>
      </w:pPr>
      <w:r w:rsidRPr="0094245E">
        <w:rPr>
          <w:rFonts w:ascii="Times New Roman" w:eastAsia="Times New Roman" w:hAnsi="Times New Roman"/>
          <w:b/>
          <w:color w:val="FF0000"/>
          <w:sz w:val="40"/>
          <w:u w:val="single"/>
        </w:rPr>
        <w:t>Упражнения на ощущение</w:t>
      </w:r>
    </w:p>
    <w:p w:rsidR="0094245E" w:rsidRPr="0094245E" w:rsidRDefault="0094245E" w:rsidP="0094245E">
      <w:pPr>
        <w:spacing w:line="70" w:lineRule="exact"/>
        <w:rPr>
          <w:rFonts w:ascii="Times New Roman" w:eastAsia="Times New Roman" w:hAnsi="Times New Roman"/>
          <w:color w:val="FF0000"/>
          <w:u w:val="single"/>
        </w:rPr>
      </w:pPr>
    </w:p>
    <w:p w:rsidR="0094245E" w:rsidRPr="0094245E" w:rsidRDefault="0094245E" w:rsidP="0094245E">
      <w:pPr>
        <w:spacing w:line="0" w:lineRule="atLeast"/>
        <w:ind w:left="3100"/>
        <w:rPr>
          <w:rFonts w:ascii="Times New Roman" w:eastAsia="Times New Roman" w:hAnsi="Times New Roman"/>
          <w:b/>
          <w:color w:val="FF0000"/>
          <w:sz w:val="40"/>
          <w:u w:val="single"/>
        </w:rPr>
      </w:pPr>
      <w:bookmarkStart w:id="0" w:name="_GoBack"/>
      <w:bookmarkEnd w:id="0"/>
      <w:r w:rsidRPr="0094245E">
        <w:rPr>
          <w:rFonts w:ascii="Times New Roman" w:eastAsia="Times New Roman" w:hAnsi="Times New Roman"/>
          <w:b/>
          <w:color w:val="FF0000"/>
          <w:sz w:val="40"/>
          <w:u w:val="single"/>
        </w:rPr>
        <w:t>правильной осанки.</w:t>
      </w:r>
    </w:p>
    <w:p w:rsidR="0094245E" w:rsidRDefault="0094245E" w:rsidP="0094245E">
      <w:pPr>
        <w:spacing w:line="200" w:lineRule="exact"/>
        <w:rPr>
          <w:rFonts w:ascii="Times New Roman" w:eastAsia="Times New Roman" w:hAnsi="Times New Roman"/>
        </w:rPr>
      </w:pPr>
    </w:p>
    <w:p w:rsidR="0094245E" w:rsidRDefault="0094245E" w:rsidP="0094245E">
      <w:pPr>
        <w:spacing w:line="330" w:lineRule="exact"/>
        <w:rPr>
          <w:rFonts w:ascii="Times New Roman" w:eastAsia="Times New Roman" w:hAnsi="Times New Roman"/>
        </w:rPr>
      </w:pPr>
    </w:p>
    <w:p w:rsidR="0094245E" w:rsidRDefault="0094245E" w:rsidP="0094245E">
      <w:pPr>
        <w:spacing w:line="272" w:lineRule="auto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Наиболее отчетливое ощущение правильной осанки появляется при прикосновении спиной к стене. Дети начинают чувствовать уровень </w:t>
      </w:r>
      <w:proofErr w:type="spellStart"/>
      <w:r>
        <w:rPr>
          <w:rFonts w:ascii="Times New Roman" w:eastAsia="Times New Roman" w:hAnsi="Times New Roman"/>
          <w:sz w:val="28"/>
        </w:rPr>
        <w:t>надплечий</w:t>
      </w:r>
      <w:proofErr w:type="spellEnd"/>
      <w:r>
        <w:rPr>
          <w:rFonts w:ascii="Times New Roman" w:eastAsia="Times New Roman" w:hAnsi="Times New Roman"/>
          <w:sz w:val="28"/>
        </w:rPr>
        <w:t>, положение лопаток, таза, всего тела. В этом случае полезны следующие упражнения.</w:t>
      </w:r>
    </w:p>
    <w:p w:rsidR="0094245E" w:rsidRDefault="0094245E" w:rsidP="0094245E">
      <w:pPr>
        <w:spacing w:line="21" w:lineRule="exact"/>
        <w:ind w:firstLine="567"/>
        <w:rPr>
          <w:rFonts w:ascii="Times New Roman" w:eastAsia="Times New Roman" w:hAnsi="Times New Roman"/>
        </w:rPr>
      </w:pPr>
    </w:p>
    <w:p w:rsidR="0094245E" w:rsidRPr="0094245E" w:rsidRDefault="0094245E" w:rsidP="0094245E">
      <w:pPr>
        <w:numPr>
          <w:ilvl w:val="0"/>
          <w:numId w:val="1"/>
        </w:numPr>
        <w:tabs>
          <w:tab w:val="left" w:pos="1659"/>
        </w:tabs>
        <w:spacing w:line="273" w:lineRule="auto"/>
        <w:ind w:firstLine="567"/>
        <w:rPr>
          <w:rFonts w:ascii="Times New Roman" w:eastAsia="Times New Roman" w:hAnsi="Times New Roman"/>
          <w:i/>
          <w:sz w:val="28"/>
        </w:rPr>
      </w:pPr>
      <w:proofErr w:type="spellStart"/>
      <w:r>
        <w:rPr>
          <w:rFonts w:ascii="Times New Roman" w:eastAsia="Times New Roman" w:hAnsi="Times New Roman"/>
          <w:i/>
          <w:sz w:val="28"/>
        </w:rPr>
        <w:t>И.п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стать спиной к стене в основной стойке,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чтобы затылок,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лопатки, ягодичные мышцы и пятки касались ее. Сделать шаг вперед, стараясь сохранить то же положение тела, вернуться к стенке. Повторить несколько раз.</w:t>
      </w:r>
    </w:p>
    <w:p w:rsidR="0094245E" w:rsidRDefault="0094245E" w:rsidP="0094245E">
      <w:pPr>
        <w:tabs>
          <w:tab w:val="left" w:pos="1659"/>
        </w:tabs>
        <w:spacing w:line="273" w:lineRule="auto"/>
        <w:ind w:left="567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noProof/>
          <w:sz w:val="28"/>
        </w:rPr>
        <w:drawing>
          <wp:anchor distT="0" distB="0" distL="114300" distR="114300" simplePos="0" relativeHeight="251659264" behindDoc="1" locked="0" layoutInCell="1" allowOverlap="1" wp14:anchorId="5161E097" wp14:editId="32F1E3B0">
            <wp:simplePos x="0" y="0"/>
            <wp:positionH relativeFrom="column">
              <wp:posOffset>3762375</wp:posOffset>
            </wp:positionH>
            <wp:positionV relativeFrom="paragraph">
              <wp:posOffset>18415</wp:posOffset>
            </wp:positionV>
            <wp:extent cx="2343150" cy="19526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45E" w:rsidRDefault="0094245E" w:rsidP="0094245E">
      <w:pPr>
        <w:spacing w:line="6" w:lineRule="exact"/>
        <w:ind w:firstLine="567"/>
        <w:rPr>
          <w:rFonts w:ascii="Times New Roman" w:eastAsia="Times New Roman" w:hAnsi="Times New Roman"/>
          <w:i/>
          <w:sz w:val="28"/>
        </w:rPr>
      </w:pPr>
    </w:p>
    <w:p w:rsidR="0094245E" w:rsidRDefault="0094245E" w:rsidP="0094245E">
      <w:pPr>
        <w:numPr>
          <w:ilvl w:val="0"/>
          <w:numId w:val="1"/>
        </w:numPr>
        <w:tabs>
          <w:tab w:val="left" w:pos="1740"/>
        </w:tabs>
        <w:spacing w:line="0" w:lineRule="atLeast"/>
        <w:ind w:firstLine="567"/>
        <w:rPr>
          <w:rFonts w:ascii="Times New Roman" w:eastAsia="Times New Roman" w:hAnsi="Times New Roman"/>
          <w:i/>
          <w:sz w:val="28"/>
        </w:rPr>
      </w:pPr>
      <w:proofErr w:type="spellStart"/>
      <w:r>
        <w:rPr>
          <w:rFonts w:ascii="Times New Roman" w:eastAsia="Times New Roman" w:hAnsi="Times New Roman"/>
          <w:i/>
          <w:sz w:val="28"/>
        </w:rPr>
        <w:t>И.п</w:t>
      </w:r>
      <w:proofErr w:type="spellEnd"/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то  же.</w:t>
      </w:r>
      <w:r>
        <w:rPr>
          <w:rFonts w:ascii="Times New Roman" w:eastAsia="Times New Roman" w:hAnsi="Times New Roman"/>
          <w:i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Присесть  и  встать</w:t>
      </w:r>
    </w:p>
    <w:p w:rsidR="0094245E" w:rsidRDefault="0094245E" w:rsidP="0094245E">
      <w:pPr>
        <w:spacing w:line="20" w:lineRule="exact"/>
        <w:ind w:firstLine="567"/>
        <w:rPr>
          <w:rFonts w:ascii="Times New Roman" w:eastAsia="Times New Roman" w:hAnsi="Times New Roman"/>
        </w:rPr>
      </w:pPr>
    </w:p>
    <w:p w:rsidR="0094245E" w:rsidRDefault="0094245E" w:rsidP="0094245E">
      <w:pPr>
        <w:spacing w:line="30" w:lineRule="exact"/>
        <w:ind w:firstLine="567"/>
        <w:rPr>
          <w:rFonts w:ascii="Times New Roman" w:eastAsia="Times New Roman" w:hAnsi="Times New Roman"/>
        </w:rPr>
      </w:pPr>
    </w:p>
    <w:p w:rsidR="0094245E" w:rsidRDefault="0094245E" w:rsidP="0094245E">
      <w:pPr>
        <w:tabs>
          <w:tab w:val="left" w:pos="438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>ли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  <w:sz w:val="28"/>
        </w:rPr>
        <w:t xml:space="preserve">поочередно </w:t>
      </w:r>
      <w:r>
        <w:rPr>
          <w:rFonts w:ascii="Times New Roman" w:eastAsia="Times New Roman" w:hAnsi="Times New Roman"/>
          <w:sz w:val="28"/>
        </w:rPr>
        <w:t>поднимать</w:t>
      </w:r>
      <w:r>
        <w:rPr>
          <w:rFonts w:ascii="Times New Roman" w:eastAsia="Times New Roman" w:hAnsi="Times New Roman"/>
          <w:sz w:val="28"/>
        </w:rPr>
        <w:tab/>
        <w:t>и</w:t>
      </w:r>
      <w:r>
        <w:rPr>
          <w:rFonts w:ascii="Times New Roman" w:eastAsia="Times New Roman" w:hAnsi="Times New Roman"/>
          <w:sz w:val="28"/>
        </w:rPr>
        <w:tab/>
        <w:t>сгибать</w:t>
      </w:r>
    </w:p>
    <w:p w:rsidR="0094245E" w:rsidRDefault="0094245E" w:rsidP="0094245E">
      <w:pPr>
        <w:spacing w:line="48" w:lineRule="exact"/>
        <w:ind w:firstLine="567"/>
        <w:rPr>
          <w:rFonts w:ascii="Times New Roman" w:eastAsia="Times New Roman" w:hAnsi="Times New Roman"/>
        </w:rPr>
      </w:pPr>
    </w:p>
    <w:p w:rsidR="0094245E" w:rsidRDefault="0094245E" w:rsidP="0094245E">
      <w:pPr>
        <w:tabs>
          <w:tab w:val="left" w:pos="3700"/>
          <w:tab w:val="left" w:pos="5020"/>
          <w:tab w:val="left" w:pos="550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ноги,</w:t>
      </w:r>
      <w:r>
        <w:rPr>
          <w:rFonts w:ascii="Times New Roman" w:eastAsia="Times New Roman" w:hAnsi="Times New Roman"/>
          <w:sz w:val="28"/>
        </w:rPr>
        <w:t xml:space="preserve">   </w:t>
      </w:r>
      <w:r>
        <w:rPr>
          <w:rFonts w:ascii="Times New Roman" w:eastAsia="Times New Roman" w:hAnsi="Times New Roman"/>
          <w:sz w:val="28"/>
        </w:rPr>
        <w:t>сохраняя</w:t>
      </w:r>
      <w:r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то</w:t>
      </w:r>
      <w:r>
        <w:rPr>
          <w:rFonts w:ascii="Times New Roman" w:eastAsia="Times New Roman" w:hAnsi="Times New Roman"/>
          <w:sz w:val="28"/>
        </w:rPr>
        <w:t xml:space="preserve">  же  </w:t>
      </w:r>
      <w:r>
        <w:rPr>
          <w:rFonts w:ascii="Times New Roman" w:eastAsia="Times New Roman" w:hAnsi="Times New Roman"/>
          <w:sz w:val="28"/>
        </w:rPr>
        <w:t>положение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головы,</w:t>
      </w:r>
    </w:p>
    <w:p w:rsidR="0094245E" w:rsidRDefault="0094245E" w:rsidP="0094245E">
      <w:pPr>
        <w:spacing w:line="50" w:lineRule="exact"/>
        <w:ind w:firstLine="567"/>
        <w:rPr>
          <w:rFonts w:ascii="Times New Roman" w:eastAsia="Times New Roman" w:hAnsi="Times New Roman"/>
        </w:rPr>
      </w:pPr>
    </w:p>
    <w:p w:rsidR="0094245E" w:rsidRDefault="0094245E" w:rsidP="0094245E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таза, спины.</w:t>
      </w:r>
    </w:p>
    <w:p w:rsidR="0094245E" w:rsidRDefault="0094245E" w:rsidP="0094245E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94245E" w:rsidRDefault="0094245E" w:rsidP="0094245E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94245E" w:rsidRDefault="0094245E" w:rsidP="0094245E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94245E" w:rsidRDefault="0094245E" w:rsidP="0094245E">
      <w:pPr>
        <w:spacing w:line="48" w:lineRule="exact"/>
        <w:ind w:firstLine="567"/>
        <w:rPr>
          <w:rFonts w:ascii="Times New Roman" w:eastAsia="Times New Roman" w:hAnsi="Times New Roman"/>
        </w:rPr>
      </w:pPr>
    </w:p>
    <w:p w:rsidR="0094245E" w:rsidRDefault="0094245E" w:rsidP="0094245E">
      <w:pPr>
        <w:spacing w:line="0" w:lineRule="atLeast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3.Ип.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 же.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Сделать шаг вперед,</w:t>
      </w:r>
    </w:p>
    <w:p w:rsidR="0094245E" w:rsidRDefault="0094245E" w:rsidP="0094245E">
      <w:pPr>
        <w:spacing w:line="275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повернуться на 360°, выпрямиться, вернуться к стенке. Правильному  положению  и  отчетливому  ощущению  прямой  спины способствуют и упражнения с обручами, палками, положенными на лопатки. Здоровый  ребенок  должен  много  двигаться,  тем  более  что  из-за особенностей детской нервной системы и мышц поддерживать неподвижную позу ему труднее, чем бегать, прыгать, вертеться и скакать. В положении сидя или стоя, особенно если находиться в одной и той же позе приходится дольше  нескольких  минут,  ребенок  «обвисает»,  вертикальная  нагрузка переносится  с  мышц  на  связки  и  межпозвонковые  диски,  и  начинается формирование  плохой  осанки.  Небольшая,  но  регулярная  физическая нагрузка  (плавание,  домашние  тренажеры,  больше  подвижных  игр  и поменьше телевизора, ежедневная физкультура) -</w:t>
      </w:r>
      <w:r>
        <w:rPr>
          <w:rFonts w:ascii="Times New Roman" w:eastAsia="Times New Roman" w:hAnsi="Times New Roman"/>
          <w:sz w:val="28"/>
        </w:rPr>
        <w:t xml:space="preserve"> необходимое условие для </w:t>
      </w:r>
      <w:r>
        <w:rPr>
          <w:rFonts w:ascii="Times New Roman" w:eastAsia="Times New Roman" w:hAnsi="Times New Roman"/>
          <w:sz w:val="28"/>
        </w:rPr>
        <w:t>нормального развития опорно-двигательного аппарата.</w:t>
      </w:r>
    </w:p>
    <w:p w:rsidR="0094245E" w:rsidRDefault="0094245E" w:rsidP="0094245E">
      <w:pPr>
        <w:spacing w:line="0" w:lineRule="atLeast"/>
        <w:ind w:left="1360"/>
        <w:rPr>
          <w:rFonts w:ascii="Times New Roman" w:eastAsia="Times New Roman" w:hAnsi="Times New Roman"/>
          <w:sz w:val="28"/>
        </w:rPr>
      </w:pPr>
    </w:p>
    <w:p w:rsidR="0094245E" w:rsidRPr="0094245E" w:rsidRDefault="0094245E" w:rsidP="0094245E">
      <w:pPr>
        <w:rPr>
          <w:rFonts w:ascii="Times New Roman" w:eastAsia="Times New Roman" w:hAnsi="Times New Roman"/>
          <w:sz w:val="28"/>
        </w:rPr>
      </w:pPr>
    </w:p>
    <w:p w:rsidR="0094245E" w:rsidRPr="0094245E" w:rsidRDefault="0094245E" w:rsidP="0094245E">
      <w:pPr>
        <w:rPr>
          <w:rFonts w:ascii="Times New Roman" w:eastAsia="Times New Roman" w:hAnsi="Times New Roman"/>
          <w:sz w:val="28"/>
        </w:rPr>
      </w:pPr>
    </w:p>
    <w:p w:rsidR="0094245E" w:rsidRPr="0094245E" w:rsidRDefault="0094245E" w:rsidP="0094245E">
      <w:pPr>
        <w:rPr>
          <w:rFonts w:ascii="Times New Roman" w:eastAsia="Times New Roman" w:hAnsi="Times New Roman"/>
          <w:sz w:val="28"/>
        </w:rPr>
      </w:pPr>
    </w:p>
    <w:p w:rsidR="0094245E" w:rsidRPr="0094245E" w:rsidRDefault="0094245E" w:rsidP="0094245E">
      <w:pPr>
        <w:rPr>
          <w:rFonts w:ascii="Times New Roman" w:eastAsia="Times New Roman" w:hAnsi="Times New Roman"/>
          <w:sz w:val="28"/>
        </w:rPr>
      </w:pPr>
    </w:p>
    <w:sectPr w:rsidR="0094245E" w:rsidRPr="0094245E" w:rsidSect="0094245E">
      <w:pgSz w:w="11906" w:h="16838"/>
      <w:pgMar w:top="1134" w:right="850" w:bottom="1134" w:left="1701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AE"/>
    <w:rsid w:val="0094245E"/>
    <w:rsid w:val="009D1FAE"/>
    <w:rsid w:val="00C7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5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5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2020-04-09T16:40:00Z</dcterms:created>
  <dcterms:modified xsi:type="dcterms:W3CDTF">2020-04-09T16:45:00Z</dcterms:modified>
</cp:coreProperties>
</file>