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00ff"/>
          <w:sz w:val="34"/>
          <w:szCs w:val="34"/>
        </w:rPr>
      </w:pPr>
      <w:r w:rsidDel="00000000" w:rsidR="00000000" w:rsidRPr="00000000">
        <w:rPr>
          <w:color w:val="0000ff"/>
          <w:sz w:val="34"/>
          <w:szCs w:val="34"/>
          <w:rtl w:val="0"/>
        </w:rPr>
        <w:t xml:space="preserve">Опыты и эксперименты для детей от 2-3 лет</w:t>
      </w:r>
    </w:p>
    <w:p w:rsidR="00000000" w:rsidDel="00000000" w:rsidP="00000000" w:rsidRDefault="00000000" w:rsidRPr="00000000" w14:paraId="00000002">
      <w:pPr>
        <w:rPr>
          <w:color w:val="9900ff"/>
          <w:sz w:val="34"/>
          <w:szCs w:val="34"/>
        </w:rPr>
      </w:pPr>
      <w:r w:rsidDel="00000000" w:rsidR="00000000" w:rsidRPr="00000000">
        <w:rPr>
          <w:color w:val="9900ff"/>
          <w:sz w:val="34"/>
          <w:szCs w:val="34"/>
          <w:rtl w:val="0"/>
        </w:rPr>
        <w:t xml:space="preserve">Мастер-класс для родителей «Волшебная водичка»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Цель: Познакомить с опытнической и экспериментальной деятельностью детей раннего возраста. Привлечение родителей к совместной деятельности с детьми дома.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Задачи: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Формирование у родителей знаний о значении опытов с водой для развития ребенка;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-Способствовать активному включению родителей в совместную опытно-экспериментальную деятельность;</w:t>
      </w:r>
    </w:p>
    <w:p w:rsidR="00000000" w:rsidDel="00000000" w:rsidP="00000000" w:rsidRDefault="00000000" w:rsidRPr="00000000" w14:paraId="00000007">
      <w:pPr>
        <w:rPr>
          <w:color w:val="5b0f00"/>
          <w:sz w:val="28"/>
          <w:szCs w:val="28"/>
        </w:rPr>
      </w:pPr>
      <w:r w:rsidDel="00000000" w:rsidR="00000000" w:rsidRPr="00000000">
        <w:rPr>
          <w:color w:val="5b0f00"/>
          <w:sz w:val="28"/>
          <w:szCs w:val="28"/>
          <w:rtl w:val="0"/>
        </w:rPr>
        <w:t xml:space="preserve">Дошкольное детство — это начальный этап человеческой личности. Главная цель экологического воспитания - формирование начал экологической </w:t>
      </w:r>
    </w:p>
    <w:p w:rsidR="00000000" w:rsidDel="00000000" w:rsidP="00000000" w:rsidRDefault="00000000" w:rsidRPr="00000000" w14:paraId="00000008">
      <w:pPr>
        <w:rPr>
          <w:color w:val="5b0f00"/>
          <w:sz w:val="28"/>
          <w:szCs w:val="28"/>
        </w:rPr>
      </w:pPr>
      <w:r w:rsidDel="00000000" w:rsidR="00000000" w:rsidRPr="00000000">
        <w:rPr>
          <w:color w:val="5b0f00"/>
          <w:sz w:val="28"/>
          <w:szCs w:val="28"/>
          <w:rtl w:val="0"/>
        </w:rPr>
        <w:t xml:space="preserve">культуры. Воспитание любви к природе должно идти через практическое применение знаний о ней. Творчество в</w:t>
      </w:r>
      <w:r w:rsidDel="00000000" w:rsidR="00000000" w:rsidRPr="00000000">
        <w:rPr>
          <w:color w:val="5b0f00"/>
          <w:sz w:val="34"/>
          <w:szCs w:val="34"/>
          <w:rtl w:val="0"/>
        </w:rPr>
        <w:t xml:space="preserve"> </w:t>
      </w:r>
      <w:r w:rsidDel="00000000" w:rsidR="00000000" w:rsidRPr="00000000">
        <w:rPr>
          <w:color w:val="5b0f00"/>
          <w:sz w:val="28"/>
          <w:szCs w:val="28"/>
          <w:rtl w:val="0"/>
        </w:rPr>
        <w:t xml:space="preserve">экспериментирование обуславливает создание новых проявлений способностей ребёнка. Экспериментальная работа вызывает у ребенка интерес к исследованию природы, развивает мышление, память, воображение, стимулирует познавательную активность и любознательность.</w:t>
      </w:r>
    </w:p>
    <w:p w:rsidR="00000000" w:rsidDel="00000000" w:rsidP="00000000" w:rsidRDefault="00000000" w:rsidRPr="00000000" w14:paraId="00000009">
      <w:pPr>
        <w:rPr>
          <w:color w:val="5b0f00"/>
          <w:sz w:val="28"/>
          <w:szCs w:val="28"/>
        </w:rPr>
      </w:pPr>
      <w:r w:rsidDel="00000000" w:rsidR="00000000" w:rsidRPr="00000000">
        <w:rPr>
          <w:color w:val="5b0f00"/>
          <w:sz w:val="28"/>
          <w:szCs w:val="28"/>
          <w:rtl w:val="0"/>
        </w:rPr>
        <w:t xml:space="preserve">Предлагаю вам несколько самых интересных и познавательных опытов и экспериментов с водой.</w:t>
      </w:r>
    </w:p>
    <w:p w:rsidR="00000000" w:rsidDel="00000000" w:rsidP="00000000" w:rsidRDefault="00000000" w:rsidRPr="00000000" w14:paraId="0000000A">
      <w:pPr>
        <w:rPr>
          <w:color w:val="5b0f00"/>
          <w:sz w:val="28"/>
          <w:szCs w:val="28"/>
        </w:rPr>
      </w:pPr>
      <w:r w:rsidDel="00000000" w:rsidR="00000000" w:rsidRPr="00000000">
        <w:rPr>
          <w:color w:val="5b0f00"/>
          <w:sz w:val="28"/>
          <w:szCs w:val="28"/>
          <w:rtl w:val="0"/>
        </w:rPr>
        <w:t xml:space="preserve">Детям очень нравятся игры с водой.</w:t>
      </w:r>
    </w:p>
    <w:p w:rsidR="00000000" w:rsidDel="00000000" w:rsidP="00000000" w:rsidRDefault="00000000" w:rsidRPr="00000000" w14:paraId="0000000B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'' Разноцветные формочки"</w:t>
      </w:r>
    </w:p>
    <w:p w:rsidR="00000000" w:rsidDel="00000000" w:rsidP="00000000" w:rsidRDefault="00000000" w:rsidRPr="00000000" w14:paraId="0000000C">
      <w:pPr>
        <w:rPr>
          <w:color w:val="5b0f00"/>
          <w:sz w:val="28"/>
          <w:szCs w:val="28"/>
        </w:rPr>
      </w:pPr>
      <w:r w:rsidDel="00000000" w:rsidR="00000000" w:rsidRPr="00000000">
        <w:rPr>
          <w:color w:val="5b0f00"/>
          <w:sz w:val="28"/>
          <w:szCs w:val="28"/>
          <w:rtl w:val="0"/>
        </w:rPr>
        <w:t xml:space="preserve">Дети из игры с формочками разного цвета, размера, величины узнают , что вода жидкая, может принимать форму ёмкостей в которых находится. В этих формочках есть отверстия, через которые вода льётся и быстро, и потише( показываю формочки для игр с водой).</w:t>
      </w:r>
    </w:p>
    <w:p w:rsidR="00000000" w:rsidDel="00000000" w:rsidP="00000000" w:rsidRDefault="00000000" w:rsidRPr="00000000" w14:paraId="0000000D">
      <w:pPr>
        <w:rPr>
          <w:color w:val="5b0f00"/>
          <w:sz w:val="28"/>
          <w:szCs w:val="28"/>
        </w:rPr>
      </w:pPr>
      <w:r w:rsidDel="00000000" w:rsidR="00000000" w:rsidRPr="00000000">
        <w:rPr>
          <w:color w:val="5b0f00"/>
          <w:sz w:val="28"/>
          <w:szCs w:val="28"/>
        </w:rPr>
        <w:drawing>
          <wp:inline distB="114300" distT="114300" distL="114300" distR="114300">
            <wp:extent cx="1306673" cy="902547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6673" cy="9025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Поймай рыбку"</w:t>
      </w:r>
    </w:p>
    <w:p w:rsidR="00000000" w:rsidDel="00000000" w:rsidP="00000000" w:rsidRDefault="00000000" w:rsidRPr="00000000" w14:paraId="0000000F">
      <w:pPr>
        <w:rPr>
          <w:color w:val="5b0f00"/>
          <w:sz w:val="28"/>
          <w:szCs w:val="28"/>
        </w:rPr>
      </w:pPr>
      <w:r w:rsidDel="00000000" w:rsidR="00000000" w:rsidRPr="00000000">
        <w:rPr>
          <w:color w:val="5b0f00"/>
          <w:sz w:val="28"/>
          <w:szCs w:val="28"/>
          <w:rtl w:val="0"/>
        </w:rPr>
        <w:t xml:space="preserve">Продолжая знакомить детей со свойствами воды, использую интересную игру «Поймай рыбку». Дети при помощи сачков вылавливают не только рыбок, но и лягушек, уточек, черепаху. Для игры использую рыбок разной величины и окраски, обсуждаем величину улова. Дети получают знания об обитателях водоёма. (показываю рыбок и сачки).</w:t>
      </w:r>
    </w:p>
    <w:p w:rsidR="00000000" w:rsidDel="00000000" w:rsidP="00000000" w:rsidRDefault="00000000" w:rsidRPr="00000000" w14:paraId="00000010">
      <w:pPr>
        <w:rPr>
          <w:color w:val="5b0f00"/>
          <w:sz w:val="28"/>
          <w:szCs w:val="28"/>
        </w:rPr>
      </w:pPr>
      <w:r w:rsidDel="00000000" w:rsidR="00000000" w:rsidRPr="00000000">
        <w:rPr>
          <w:color w:val="5b0f00"/>
          <w:sz w:val="28"/>
          <w:szCs w:val="28"/>
        </w:rPr>
        <w:drawing>
          <wp:inline distB="114300" distT="114300" distL="114300" distR="114300">
            <wp:extent cx="2694171" cy="269417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4171" cy="26941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5b0f00"/>
          <w:sz w:val="28"/>
          <w:szCs w:val="28"/>
        </w:rPr>
        <w:drawing>
          <wp:inline distB="114300" distT="114300" distL="114300" distR="114300">
            <wp:extent cx="2273207" cy="1704063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3207" cy="1704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5b0f00"/>
          <w:sz w:val="28"/>
          <w:szCs w:val="28"/>
        </w:rPr>
        <w:drawing>
          <wp:inline distB="114300" distT="114300" distL="114300" distR="114300">
            <wp:extent cx="2273207" cy="1704063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3207" cy="1704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Водичка разная: жёлтая и красная"</w:t>
      </w:r>
    </w:p>
    <w:p w:rsidR="00000000" w:rsidDel="00000000" w:rsidP="00000000" w:rsidRDefault="00000000" w:rsidRPr="00000000" w14:paraId="00000012">
      <w:pPr>
        <w:rPr>
          <w:color w:val="5b0f00"/>
          <w:sz w:val="28"/>
          <w:szCs w:val="28"/>
        </w:rPr>
      </w:pPr>
      <w:r w:rsidDel="00000000" w:rsidR="00000000" w:rsidRPr="00000000">
        <w:rPr>
          <w:color w:val="5b0f00"/>
          <w:sz w:val="28"/>
          <w:szCs w:val="28"/>
          <w:rtl w:val="0"/>
        </w:rPr>
        <w:t xml:space="preserve">Окрашивание воды не менее интересное занятие для детей раннего возраста. Сначала дети учатся окрашивать водичку при помощи гуаши и кисточки. Затем я предлагаю другой способ : наливаю в бутылочки прозрачную водичку, предлагаю детям закрыть их крышками и потрясти . Вот уже прозрачная вода становиться цветной. Ребята рассматривают с большим удивлением цвет воды в своей бутылочке и у других детей. Предлагаю родителям провести окрашивание воды: закрыть крышки и потрясти бутылочки.</w:t>
      </w:r>
    </w:p>
    <w:p w:rsidR="00000000" w:rsidDel="00000000" w:rsidP="00000000" w:rsidRDefault="00000000" w:rsidRPr="00000000" w14:paraId="00000013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Тонет - не тонет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Любимый опыт детей «Тонет — не тонет». Дети осваивают такие понятия, как лёгкий и тяжёлый. В группе опускаем в ёмкость с водой различные предметы: камешки, мячик, шишки, машинки, ложки. Дети рассматривают предметы и я подвожу их к выводу, что лёгкие предметы не тонут, а тяжёлые -тонут.</w:t>
      </w:r>
    </w:p>
    <w:p w:rsidR="00000000" w:rsidDel="00000000" w:rsidP="00000000" w:rsidRDefault="00000000" w:rsidRPr="00000000" w14:paraId="00000015">
      <w:pPr>
        <w:rPr>
          <w:color w:val="4a86e8"/>
          <w:sz w:val="28"/>
          <w:szCs w:val="28"/>
        </w:rPr>
      </w:pPr>
      <w:r w:rsidDel="00000000" w:rsidR="00000000" w:rsidRPr="00000000">
        <w:rPr>
          <w:color w:val="4a86e8"/>
          <w:sz w:val="28"/>
          <w:szCs w:val="28"/>
          <w:rtl w:val="0"/>
        </w:rPr>
        <w:t xml:space="preserve">Желаю вам успехов в совместной опытнической и экспериментальной деятельности с вашими детьми!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